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0EFF0" w14:textId="32EF5C83" w:rsidR="00C22496" w:rsidRPr="0070137B" w:rsidRDefault="00C22496" w:rsidP="00C22496">
      <w:pPr>
        <w:ind w:firstLine="7020"/>
        <w:jc w:val="right"/>
        <w:rPr>
          <w:b/>
          <w:sz w:val="26"/>
          <w:szCs w:val="26"/>
        </w:rPr>
      </w:pPr>
      <w:r w:rsidRPr="0070137B">
        <w:rPr>
          <w:b/>
          <w:sz w:val="26"/>
          <w:szCs w:val="26"/>
        </w:rPr>
        <w:t xml:space="preserve">Приложение </w:t>
      </w:r>
      <w:r>
        <w:rPr>
          <w:b/>
          <w:sz w:val="26"/>
          <w:szCs w:val="26"/>
        </w:rPr>
        <w:t>3</w:t>
      </w:r>
    </w:p>
    <w:p w14:paraId="211CB065" w14:textId="77777777" w:rsidR="00C22496" w:rsidRDefault="00C22496"/>
    <w:tbl>
      <w:tblPr>
        <w:tblW w:w="11057" w:type="dxa"/>
        <w:tblInd w:w="-601" w:type="dxa"/>
        <w:tblLook w:val="01E0" w:firstRow="1" w:lastRow="1" w:firstColumn="1" w:lastColumn="1" w:noHBand="0" w:noVBand="0"/>
      </w:tblPr>
      <w:tblGrid>
        <w:gridCol w:w="11057"/>
      </w:tblGrid>
      <w:tr w:rsidR="00647BBA" w:rsidRPr="00AE3A63" w14:paraId="7290CCA3" w14:textId="77777777" w:rsidTr="00C22496">
        <w:trPr>
          <w:trHeight w:val="72"/>
        </w:trPr>
        <w:tc>
          <w:tcPr>
            <w:tcW w:w="11057" w:type="dxa"/>
          </w:tcPr>
          <w:p w14:paraId="7463DB9D" w14:textId="77777777" w:rsidR="00647BBA" w:rsidRPr="00AE3A63" w:rsidRDefault="00647BBA" w:rsidP="002830C7">
            <w:pPr>
              <w:jc w:val="right"/>
            </w:pPr>
            <w:r w:rsidRPr="00AE3A63">
              <w:t>УТВЕРЖДАЮ:</w:t>
            </w:r>
          </w:p>
          <w:p w14:paraId="35ED1603" w14:textId="77777777" w:rsidR="00647BBA" w:rsidRDefault="00647BBA" w:rsidP="002830C7">
            <w:pPr>
              <w:jc w:val="right"/>
            </w:pPr>
            <w:r>
              <w:t>Первый заместитель г</w:t>
            </w:r>
            <w:r w:rsidRPr="00AE3A63">
              <w:t>енеральный директор</w:t>
            </w:r>
            <w:r>
              <w:t xml:space="preserve">а </w:t>
            </w:r>
            <w:r w:rsidRPr="00205ED7">
              <w:t>–</w:t>
            </w:r>
          </w:p>
          <w:p w14:paraId="63725438" w14:textId="77777777" w:rsidR="00647BBA" w:rsidRDefault="00647BBA" w:rsidP="002830C7">
            <w:pPr>
              <w:jc w:val="right"/>
            </w:pPr>
            <w:r>
              <w:t>главный инженер</w:t>
            </w:r>
          </w:p>
          <w:p w14:paraId="3415CE19" w14:textId="77777777" w:rsidR="00647BBA" w:rsidRPr="00AE3A63" w:rsidRDefault="00647BBA" w:rsidP="002830C7">
            <w:pPr>
              <w:jc w:val="right"/>
            </w:pPr>
            <w:r w:rsidRPr="00FB62BD">
              <w:t>Управляющей организации –</w:t>
            </w:r>
          </w:p>
          <w:p w14:paraId="4390622F" w14:textId="77777777" w:rsidR="00647BBA" w:rsidRPr="00AE3A63" w:rsidRDefault="00647BBA" w:rsidP="002830C7">
            <w:pPr>
              <w:jc w:val="right"/>
            </w:pPr>
            <w:r w:rsidRPr="00AE3A63">
              <w:t>ООО «ПИТ СИБИНТЭК»</w:t>
            </w:r>
          </w:p>
          <w:p w14:paraId="15137B65" w14:textId="77777777" w:rsidR="00647BBA" w:rsidRPr="00AE3A63" w:rsidRDefault="00647BBA" w:rsidP="002830C7">
            <w:pPr>
              <w:jc w:val="right"/>
            </w:pPr>
            <w:r w:rsidRPr="00AE3A63">
              <w:t>___</w:t>
            </w:r>
            <w:r>
              <w:t>________________ А.В. Десятков</w:t>
            </w:r>
          </w:p>
          <w:p w14:paraId="27718EC3" w14:textId="77777777" w:rsidR="00647BBA" w:rsidRDefault="00647BBA" w:rsidP="002830C7">
            <w:pPr>
              <w:jc w:val="right"/>
            </w:pPr>
          </w:p>
          <w:p w14:paraId="4A7E83BD" w14:textId="77777777" w:rsidR="00647BBA" w:rsidRPr="00AE3A63" w:rsidRDefault="00541694" w:rsidP="002830C7">
            <w:pPr>
              <w:jc w:val="right"/>
            </w:pPr>
            <w:r>
              <w:t>«____» ______________ 2024</w:t>
            </w:r>
            <w:r w:rsidR="00647BBA" w:rsidRPr="00AE3A63">
              <w:t xml:space="preserve"> г.</w:t>
            </w:r>
          </w:p>
        </w:tc>
      </w:tr>
      <w:tr w:rsidR="00647BBA" w:rsidRPr="00B226E0" w14:paraId="13E2030A" w14:textId="77777777" w:rsidTr="00C22496">
        <w:trPr>
          <w:trHeight w:val="72"/>
        </w:trPr>
        <w:tc>
          <w:tcPr>
            <w:tcW w:w="11057" w:type="dxa"/>
          </w:tcPr>
          <w:p w14:paraId="38078765" w14:textId="77777777" w:rsidR="00647BBA" w:rsidRPr="00B226E0" w:rsidRDefault="00647BBA" w:rsidP="002830C7"/>
        </w:tc>
      </w:tr>
    </w:tbl>
    <w:p w14:paraId="609B45D6" w14:textId="77777777" w:rsidR="00B13CA4" w:rsidRDefault="00B13CA4"/>
    <w:p w14:paraId="3FD30D37" w14:textId="77777777" w:rsidR="00B13CA4" w:rsidRDefault="00B13CA4"/>
    <w:p w14:paraId="1EAED518" w14:textId="77777777" w:rsidR="00B13CA4" w:rsidRDefault="00B13CA4"/>
    <w:p w14:paraId="3431B297" w14:textId="77777777" w:rsidR="00E55816" w:rsidRPr="00611657" w:rsidRDefault="00E55816" w:rsidP="00E55816">
      <w:pPr>
        <w:rPr>
          <w:b/>
        </w:rPr>
      </w:pPr>
    </w:p>
    <w:p w14:paraId="719D1F86" w14:textId="77777777" w:rsidR="00CD53C1" w:rsidRDefault="00E55816" w:rsidP="00E55816">
      <w:pPr>
        <w:ind w:hanging="426"/>
        <w:jc w:val="center"/>
        <w:rPr>
          <w:b/>
        </w:rPr>
      </w:pPr>
      <w:r w:rsidRPr="00611657">
        <w:rPr>
          <w:b/>
        </w:rPr>
        <w:t xml:space="preserve">Техническое задание </w:t>
      </w:r>
    </w:p>
    <w:p w14:paraId="0DAE9840" w14:textId="77777777" w:rsidR="00DB2E5D" w:rsidRDefault="00DB2E5D" w:rsidP="00E55816">
      <w:pPr>
        <w:ind w:hanging="426"/>
        <w:jc w:val="center"/>
        <w:rPr>
          <w:b/>
        </w:rPr>
      </w:pPr>
      <w:r w:rsidRPr="00DB2E5D">
        <w:rPr>
          <w:b/>
        </w:rPr>
        <w:t xml:space="preserve">«Первый профилактический контроль основного энергетического оборудования </w:t>
      </w:r>
    </w:p>
    <w:p w14:paraId="061144F6" w14:textId="5110D455" w:rsidR="00E55816" w:rsidRPr="00611657" w:rsidRDefault="00DB2E5D" w:rsidP="00E55816">
      <w:pPr>
        <w:ind w:hanging="426"/>
        <w:jc w:val="center"/>
        <w:rPr>
          <w:b/>
        </w:rPr>
      </w:pPr>
      <w:r w:rsidRPr="00DB2E5D">
        <w:rPr>
          <w:b/>
        </w:rPr>
        <w:t>ПС 110/35 кВ «Верх-Тарская».</w:t>
      </w:r>
    </w:p>
    <w:p w14:paraId="5F8F3F72" w14:textId="603317E7" w:rsidR="00E55816" w:rsidRPr="00826C05" w:rsidRDefault="00E55816" w:rsidP="00490F65">
      <w:pPr>
        <w:pStyle w:val="1"/>
        <w:keepLines/>
        <w:numPr>
          <w:ilvl w:val="0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sz w:val="22"/>
          <w:szCs w:val="22"/>
        </w:rPr>
      </w:pPr>
      <w:r w:rsidRPr="00826C05">
        <w:rPr>
          <w:sz w:val="22"/>
          <w:szCs w:val="22"/>
        </w:rPr>
        <w:t xml:space="preserve">Общие </w:t>
      </w:r>
      <w:r w:rsidR="00B33325">
        <w:rPr>
          <w:sz w:val="22"/>
          <w:szCs w:val="22"/>
        </w:rPr>
        <w:t>условия</w:t>
      </w:r>
    </w:p>
    <w:p w14:paraId="359FA7D9" w14:textId="497D6C13" w:rsidR="00826C05" w:rsidRPr="00826C05" w:rsidRDefault="00826C05" w:rsidP="00490F65">
      <w:pPr>
        <w:pStyle w:val="ab"/>
        <w:numPr>
          <w:ilvl w:val="1"/>
          <w:numId w:val="2"/>
        </w:numPr>
        <w:tabs>
          <w:tab w:val="left" w:pos="1134"/>
        </w:tabs>
        <w:ind w:left="0" w:firstLine="567"/>
        <w:rPr>
          <w:rFonts w:ascii="Times New Roman" w:eastAsiaTheme="majorEastAsia" w:hAnsi="Times New Roman" w:cs="Times New Roman"/>
          <w:bCs/>
          <w:lang w:eastAsia="ru-RU"/>
        </w:rPr>
      </w:pPr>
      <w:r w:rsidRPr="00826C05">
        <w:rPr>
          <w:rFonts w:ascii="Times New Roman" w:hAnsi="Times New Roman" w:cs="Times New Roman"/>
          <w:bCs/>
        </w:rPr>
        <w:t>В рамках реализации программы, повышения надежности, предотвращени</w:t>
      </w:r>
      <w:r w:rsidR="00AC4DD6">
        <w:rPr>
          <w:rFonts w:ascii="Times New Roman" w:hAnsi="Times New Roman" w:cs="Times New Roman"/>
          <w:bCs/>
        </w:rPr>
        <w:t>ю</w:t>
      </w:r>
      <w:r w:rsidRPr="00826C05">
        <w:rPr>
          <w:rFonts w:ascii="Times New Roman" w:hAnsi="Times New Roman" w:cs="Times New Roman"/>
          <w:bCs/>
        </w:rPr>
        <w:t xml:space="preserve"> отказов в работе электрооборудования, повышени</w:t>
      </w:r>
      <w:r w:rsidR="00AC4DD6">
        <w:rPr>
          <w:rFonts w:ascii="Times New Roman" w:hAnsi="Times New Roman" w:cs="Times New Roman"/>
          <w:bCs/>
        </w:rPr>
        <w:t>я</w:t>
      </w:r>
      <w:r w:rsidRPr="00826C05">
        <w:rPr>
          <w:rFonts w:ascii="Times New Roman" w:hAnsi="Times New Roman" w:cs="Times New Roman"/>
          <w:bCs/>
        </w:rPr>
        <w:t xml:space="preserve"> пожаробезопасности, повышени</w:t>
      </w:r>
      <w:r w:rsidR="00AC4DD6">
        <w:rPr>
          <w:rFonts w:ascii="Times New Roman" w:hAnsi="Times New Roman" w:cs="Times New Roman"/>
          <w:bCs/>
        </w:rPr>
        <w:t>я</w:t>
      </w:r>
      <w:r w:rsidRPr="00826C05">
        <w:rPr>
          <w:rFonts w:ascii="Times New Roman" w:hAnsi="Times New Roman" w:cs="Times New Roman"/>
          <w:bCs/>
        </w:rPr>
        <w:t xml:space="preserve"> энергетической эффективности, </w:t>
      </w:r>
      <w:r w:rsidR="00AC4DD6">
        <w:rPr>
          <w:rFonts w:ascii="Times New Roman" w:hAnsi="Times New Roman" w:cs="Times New Roman"/>
          <w:bCs/>
        </w:rPr>
        <w:t xml:space="preserve">предлагается </w:t>
      </w:r>
      <w:r w:rsidR="00DB2E5D" w:rsidRPr="00826C05">
        <w:rPr>
          <w:rFonts w:ascii="Times New Roman" w:hAnsi="Times New Roman" w:cs="Times New Roman"/>
          <w:bCs/>
        </w:rPr>
        <w:t>выполнить</w:t>
      </w:r>
      <w:r w:rsidR="00DB2E5D">
        <w:rPr>
          <w:rFonts w:ascii="Times New Roman" w:hAnsi="Times New Roman" w:cs="Times New Roman"/>
          <w:bCs/>
        </w:rPr>
        <w:t xml:space="preserve"> «</w:t>
      </w:r>
      <w:r w:rsidR="00DB2E5D" w:rsidRPr="00DB2E5D">
        <w:rPr>
          <w:rFonts w:ascii="Times New Roman" w:hAnsi="Times New Roman" w:cs="Times New Roman"/>
          <w:bCs/>
        </w:rPr>
        <w:t>Периодическое техническое обслуживание</w:t>
      </w:r>
      <w:r w:rsidR="00DB2E5D">
        <w:rPr>
          <w:rFonts w:ascii="Times New Roman" w:hAnsi="Times New Roman" w:cs="Times New Roman"/>
          <w:bCs/>
        </w:rPr>
        <w:t xml:space="preserve">» основного оборудования </w:t>
      </w:r>
      <w:r w:rsidR="00DB2E5D" w:rsidRPr="00826C05">
        <w:rPr>
          <w:rFonts w:ascii="Times New Roman" w:eastAsiaTheme="majorEastAsia" w:hAnsi="Times New Roman" w:cs="Times New Roman"/>
          <w:bCs/>
          <w:lang w:eastAsia="ru-RU"/>
        </w:rPr>
        <w:t>ПС 110/35 кВ «Верх-Тарская»</w:t>
      </w:r>
      <w:r w:rsidR="00DB2E5D">
        <w:rPr>
          <w:rFonts w:ascii="Times New Roman" w:eastAsiaTheme="majorEastAsia" w:hAnsi="Times New Roman" w:cs="Times New Roman"/>
          <w:bCs/>
          <w:lang w:eastAsia="ru-RU"/>
        </w:rPr>
        <w:t xml:space="preserve"> в объёме 1- го профилактического контроля</w:t>
      </w:r>
      <w:r w:rsidR="00AC4DD6">
        <w:rPr>
          <w:rFonts w:ascii="Times New Roman" w:eastAsiaTheme="majorEastAsia" w:hAnsi="Times New Roman" w:cs="Times New Roman"/>
          <w:bCs/>
          <w:lang w:eastAsia="ru-RU"/>
        </w:rPr>
        <w:t xml:space="preserve">. </w:t>
      </w:r>
      <w:r w:rsidRPr="00826C05">
        <w:rPr>
          <w:rFonts w:ascii="Times New Roman" w:hAnsi="Times New Roman" w:cs="Times New Roman"/>
          <w:bCs/>
        </w:rPr>
        <w:t xml:space="preserve"> </w:t>
      </w:r>
    </w:p>
    <w:p w14:paraId="24E35C2C" w14:textId="77777777" w:rsidR="00AC4DD6" w:rsidRDefault="00826C05" w:rsidP="00DB2E5D">
      <w:pPr>
        <w:pStyle w:val="ab"/>
        <w:tabs>
          <w:tab w:val="left" w:pos="1134"/>
        </w:tabs>
        <w:ind w:left="0" w:firstLine="567"/>
        <w:rPr>
          <w:rFonts w:ascii="Times New Roman" w:eastAsiaTheme="majorEastAsia" w:hAnsi="Times New Roman" w:cs="Times New Roman"/>
          <w:bCs/>
          <w:lang w:eastAsia="ru-RU"/>
        </w:rPr>
      </w:pPr>
      <w:r w:rsidRPr="00826C05">
        <w:rPr>
          <w:rFonts w:ascii="Times New Roman" w:hAnsi="Times New Roman" w:cs="Times New Roman"/>
          <w:bCs/>
        </w:rPr>
        <w:t>«</w:t>
      </w:r>
      <w:r>
        <w:rPr>
          <w:rFonts w:ascii="Times New Roman" w:eastAsiaTheme="majorEastAsia" w:hAnsi="Times New Roman" w:cs="Times New Roman"/>
          <w:bCs/>
          <w:lang w:eastAsia="ru-RU"/>
        </w:rPr>
        <w:t>Первый</w:t>
      </w:r>
      <w:r w:rsidRPr="00826C05">
        <w:rPr>
          <w:rFonts w:ascii="Times New Roman" w:eastAsiaTheme="majorEastAsia" w:hAnsi="Times New Roman" w:cs="Times New Roman"/>
          <w:bCs/>
          <w:lang w:eastAsia="ru-RU"/>
        </w:rPr>
        <w:t xml:space="preserve"> профилактический контроль </w:t>
      </w:r>
      <w:r w:rsidR="00593098">
        <w:rPr>
          <w:rFonts w:ascii="Times New Roman" w:eastAsiaTheme="majorEastAsia" w:hAnsi="Times New Roman" w:cs="Times New Roman"/>
          <w:bCs/>
          <w:lang w:eastAsia="ru-RU"/>
        </w:rPr>
        <w:t xml:space="preserve">(К1) </w:t>
      </w:r>
      <w:r w:rsidRPr="00826C05">
        <w:rPr>
          <w:rFonts w:ascii="Times New Roman" w:eastAsiaTheme="majorEastAsia" w:hAnsi="Times New Roman" w:cs="Times New Roman"/>
          <w:bCs/>
          <w:lang w:eastAsia="ru-RU"/>
        </w:rPr>
        <w:t>основного энергетического оборудования ПС 110/35 кВ «Верх-Тарская</w:t>
      </w:r>
      <w:r w:rsidR="00DB2E5D" w:rsidRPr="00826C05">
        <w:rPr>
          <w:rFonts w:ascii="Times New Roman" w:eastAsiaTheme="majorEastAsia" w:hAnsi="Times New Roman" w:cs="Times New Roman"/>
          <w:bCs/>
          <w:lang w:eastAsia="ru-RU"/>
        </w:rPr>
        <w:t>».</w:t>
      </w:r>
      <w:r w:rsidR="00DB2E5D">
        <w:rPr>
          <w:rFonts w:ascii="Times New Roman" w:eastAsiaTheme="majorEastAsia" w:hAnsi="Times New Roman" w:cs="Times New Roman"/>
          <w:bCs/>
          <w:lang w:eastAsia="ru-RU"/>
        </w:rPr>
        <w:t xml:space="preserve"> </w:t>
      </w:r>
    </w:p>
    <w:p w14:paraId="2FB4B6A5" w14:textId="7280859E" w:rsidR="00DB2E5D" w:rsidRDefault="00093998" w:rsidP="00DB2E5D">
      <w:pPr>
        <w:pStyle w:val="ab"/>
        <w:tabs>
          <w:tab w:val="left" w:pos="1134"/>
        </w:tabs>
        <w:ind w:left="0" w:firstLine="567"/>
        <w:rPr>
          <w:rFonts w:ascii="Times New Roman" w:eastAsiaTheme="majorEastAsia" w:hAnsi="Times New Roman" w:cs="Times New Roman"/>
          <w:bCs/>
          <w:lang w:eastAsia="ru-RU"/>
        </w:rPr>
      </w:pPr>
      <w:r>
        <w:rPr>
          <w:rFonts w:ascii="Times New Roman" w:eastAsiaTheme="majorEastAsia" w:hAnsi="Times New Roman" w:cs="Times New Roman"/>
          <w:bCs/>
          <w:lang w:eastAsia="ru-RU"/>
        </w:rPr>
        <w:t>Первый</w:t>
      </w:r>
      <w:r w:rsidRPr="00826C05">
        <w:rPr>
          <w:rFonts w:ascii="Times New Roman" w:eastAsiaTheme="majorEastAsia" w:hAnsi="Times New Roman" w:cs="Times New Roman"/>
          <w:bCs/>
          <w:lang w:eastAsia="ru-RU"/>
        </w:rPr>
        <w:t xml:space="preserve"> профилактический контроль </w:t>
      </w:r>
      <w:r w:rsidR="00AC4DD6" w:rsidRPr="00191B10">
        <w:rPr>
          <w:rFonts w:ascii="Times New Roman" w:eastAsiaTheme="majorEastAsia" w:hAnsi="Times New Roman" w:cs="Times New Roman"/>
          <w:bCs/>
          <w:lang w:eastAsia="ru-RU"/>
        </w:rPr>
        <w:t>(К1)</w:t>
      </w:r>
      <w:r w:rsidR="00AC4DD6">
        <w:rPr>
          <w:rFonts w:ascii="Times New Roman" w:eastAsiaTheme="majorEastAsia" w:hAnsi="Times New Roman" w:cs="Times New Roman"/>
          <w:bCs/>
          <w:lang w:eastAsia="ru-RU"/>
        </w:rPr>
        <w:t xml:space="preserve"> </w:t>
      </w:r>
      <w:r>
        <w:rPr>
          <w:rFonts w:ascii="Times New Roman" w:eastAsiaTheme="majorEastAsia" w:hAnsi="Times New Roman" w:cs="Times New Roman"/>
          <w:bCs/>
          <w:lang w:eastAsia="ru-RU"/>
        </w:rPr>
        <w:t>- в</w:t>
      </w:r>
      <w:r w:rsidRPr="00191B10">
        <w:rPr>
          <w:rFonts w:ascii="Times New Roman" w:eastAsiaTheme="majorEastAsia" w:hAnsi="Times New Roman" w:cs="Times New Roman"/>
          <w:bCs/>
          <w:lang w:eastAsia="ru-RU"/>
        </w:rPr>
        <w:t>ид технического обслуживания в период приработки</w:t>
      </w:r>
      <w:r w:rsidR="00AC4DD6">
        <w:rPr>
          <w:rFonts w:ascii="Times New Roman" w:eastAsiaTheme="majorEastAsia" w:hAnsi="Times New Roman" w:cs="Times New Roman"/>
          <w:bCs/>
          <w:lang w:eastAsia="ru-RU"/>
        </w:rPr>
        <w:t xml:space="preserve"> оборудования. </w:t>
      </w:r>
      <w:r w:rsidR="00191B10" w:rsidRPr="00191B10">
        <w:rPr>
          <w:rFonts w:ascii="Times New Roman" w:eastAsiaTheme="majorEastAsia" w:hAnsi="Times New Roman" w:cs="Times New Roman"/>
          <w:bCs/>
          <w:lang w:eastAsia="ru-RU"/>
        </w:rPr>
        <w:t>Задачей технического обслуживания</w:t>
      </w:r>
      <w:r>
        <w:rPr>
          <w:rFonts w:ascii="Times New Roman" w:eastAsiaTheme="majorEastAsia" w:hAnsi="Times New Roman" w:cs="Times New Roman"/>
          <w:bCs/>
          <w:lang w:eastAsia="ru-RU"/>
        </w:rPr>
        <w:t xml:space="preserve"> оборудования при К1 </w:t>
      </w:r>
      <w:r w:rsidR="00191B10" w:rsidRPr="00191B10">
        <w:rPr>
          <w:rFonts w:ascii="Times New Roman" w:eastAsiaTheme="majorEastAsia" w:hAnsi="Times New Roman" w:cs="Times New Roman"/>
          <w:bCs/>
          <w:lang w:eastAsia="ru-RU"/>
        </w:rPr>
        <w:t xml:space="preserve">является выявление </w:t>
      </w:r>
      <w:r w:rsidRPr="00093998">
        <w:rPr>
          <w:rFonts w:ascii="Times New Roman" w:eastAsiaTheme="majorEastAsia" w:hAnsi="Times New Roman" w:cs="Times New Roman"/>
          <w:bCs/>
          <w:lang w:eastAsia="ru-RU"/>
        </w:rPr>
        <w:t>скрыты</w:t>
      </w:r>
      <w:r>
        <w:rPr>
          <w:rFonts w:ascii="Times New Roman" w:eastAsiaTheme="majorEastAsia" w:hAnsi="Times New Roman" w:cs="Times New Roman"/>
          <w:bCs/>
          <w:lang w:eastAsia="ru-RU"/>
        </w:rPr>
        <w:t>х</w:t>
      </w:r>
      <w:r w:rsidRPr="00093998">
        <w:rPr>
          <w:rFonts w:ascii="Times New Roman" w:eastAsiaTheme="majorEastAsia" w:hAnsi="Times New Roman" w:cs="Times New Roman"/>
          <w:bCs/>
          <w:lang w:eastAsia="ru-RU"/>
        </w:rPr>
        <w:t xml:space="preserve"> дефект</w:t>
      </w:r>
      <w:r>
        <w:rPr>
          <w:rFonts w:ascii="Times New Roman" w:eastAsiaTheme="majorEastAsia" w:hAnsi="Times New Roman" w:cs="Times New Roman"/>
          <w:bCs/>
          <w:lang w:eastAsia="ru-RU"/>
        </w:rPr>
        <w:t xml:space="preserve">ов после наладки и </w:t>
      </w:r>
      <w:r w:rsidRPr="00191B10">
        <w:rPr>
          <w:rFonts w:ascii="Times New Roman" w:eastAsiaTheme="majorEastAsia" w:hAnsi="Times New Roman" w:cs="Times New Roman"/>
          <w:bCs/>
          <w:lang w:eastAsia="ru-RU"/>
        </w:rPr>
        <w:t xml:space="preserve">выявление </w:t>
      </w:r>
      <w:r w:rsidR="00191B10" w:rsidRPr="00191B10">
        <w:rPr>
          <w:rFonts w:ascii="Times New Roman" w:eastAsiaTheme="majorEastAsia" w:hAnsi="Times New Roman" w:cs="Times New Roman"/>
          <w:bCs/>
          <w:lang w:eastAsia="ru-RU"/>
        </w:rPr>
        <w:t>приработочных отказов</w:t>
      </w:r>
      <w:r>
        <w:rPr>
          <w:rFonts w:ascii="Times New Roman" w:eastAsiaTheme="majorEastAsia" w:hAnsi="Times New Roman" w:cs="Times New Roman"/>
          <w:bCs/>
          <w:lang w:eastAsia="ru-RU"/>
        </w:rPr>
        <w:t xml:space="preserve">, </w:t>
      </w:r>
      <w:r w:rsidRPr="00191B10">
        <w:rPr>
          <w:rFonts w:ascii="Times New Roman" w:eastAsiaTheme="majorEastAsia" w:hAnsi="Times New Roman" w:cs="Times New Roman"/>
          <w:bCs/>
          <w:lang w:eastAsia="ru-RU"/>
        </w:rPr>
        <w:t xml:space="preserve">с учетом особенностей </w:t>
      </w:r>
      <w:r>
        <w:rPr>
          <w:rFonts w:ascii="Times New Roman" w:eastAsiaTheme="majorEastAsia" w:hAnsi="Times New Roman" w:cs="Times New Roman"/>
          <w:bCs/>
          <w:lang w:eastAsia="ru-RU"/>
        </w:rPr>
        <w:t>оборудования</w:t>
      </w:r>
      <w:r w:rsidR="00AC4DD6">
        <w:rPr>
          <w:rFonts w:ascii="Times New Roman" w:eastAsiaTheme="majorEastAsia" w:hAnsi="Times New Roman" w:cs="Times New Roman"/>
          <w:bCs/>
          <w:lang w:eastAsia="ru-RU"/>
        </w:rPr>
        <w:t>,</w:t>
      </w:r>
      <w:r>
        <w:rPr>
          <w:rFonts w:ascii="Times New Roman" w:eastAsiaTheme="majorEastAsia" w:hAnsi="Times New Roman" w:cs="Times New Roman"/>
          <w:bCs/>
          <w:lang w:eastAsia="ru-RU"/>
        </w:rPr>
        <w:t xml:space="preserve"> а </w:t>
      </w:r>
      <w:proofErr w:type="gramStart"/>
      <w:r>
        <w:rPr>
          <w:rFonts w:ascii="Times New Roman" w:eastAsiaTheme="majorEastAsia" w:hAnsi="Times New Roman" w:cs="Times New Roman"/>
          <w:bCs/>
          <w:lang w:eastAsia="ru-RU"/>
        </w:rPr>
        <w:t>так же</w:t>
      </w:r>
      <w:proofErr w:type="gramEnd"/>
      <w:r w:rsidR="00AC4DD6">
        <w:rPr>
          <w:rFonts w:ascii="Times New Roman" w:eastAsiaTheme="majorEastAsia" w:hAnsi="Times New Roman" w:cs="Times New Roman"/>
          <w:bCs/>
          <w:lang w:eastAsia="ru-RU"/>
        </w:rPr>
        <w:t xml:space="preserve"> </w:t>
      </w:r>
      <w:r w:rsidR="00191B10" w:rsidRPr="00191B10">
        <w:rPr>
          <w:rFonts w:ascii="Times New Roman" w:eastAsiaTheme="majorEastAsia" w:hAnsi="Times New Roman" w:cs="Times New Roman"/>
          <w:bCs/>
          <w:lang w:eastAsia="ru-RU"/>
        </w:rPr>
        <w:t>предотвращени</w:t>
      </w:r>
      <w:r w:rsidR="00AC4DD6">
        <w:rPr>
          <w:rFonts w:ascii="Times New Roman" w:eastAsiaTheme="majorEastAsia" w:hAnsi="Times New Roman" w:cs="Times New Roman"/>
          <w:bCs/>
          <w:lang w:eastAsia="ru-RU"/>
        </w:rPr>
        <w:t>е</w:t>
      </w:r>
      <w:r w:rsidR="00191B10" w:rsidRPr="00191B10">
        <w:rPr>
          <w:rFonts w:ascii="Times New Roman" w:eastAsiaTheme="majorEastAsia" w:hAnsi="Times New Roman" w:cs="Times New Roman"/>
          <w:bCs/>
          <w:lang w:eastAsia="ru-RU"/>
        </w:rPr>
        <w:t xml:space="preserve"> отказов функционирования по этой причине.</w:t>
      </w:r>
      <w:r w:rsidRPr="00191B10">
        <w:rPr>
          <w:rFonts w:ascii="Times New Roman" w:eastAsiaTheme="majorEastAsia" w:hAnsi="Times New Roman" w:cs="Times New Roman"/>
          <w:bCs/>
          <w:lang w:eastAsia="ru-RU"/>
        </w:rPr>
        <w:t xml:space="preserve"> </w:t>
      </w:r>
    </w:p>
    <w:p w14:paraId="7F39B1D5" w14:textId="08C9E347" w:rsidR="00191B10" w:rsidRDefault="00191B10" w:rsidP="00DB2E5D">
      <w:pPr>
        <w:pStyle w:val="ab"/>
        <w:tabs>
          <w:tab w:val="left" w:pos="1134"/>
        </w:tabs>
        <w:ind w:left="0" w:firstLine="567"/>
        <w:rPr>
          <w:rFonts w:ascii="Times New Roman" w:eastAsiaTheme="majorEastAsia" w:hAnsi="Times New Roman" w:cs="Times New Roman"/>
          <w:bCs/>
          <w:lang w:eastAsia="ru-RU"/>
        </w:rPr>
      </w:pPr>
      <w:r w:rsidRPr="00191B10">
        <w:rPr>
          <w:rFonts w:ascii="Times New Roman" w:eastAsiaTheme="majorEastAsia" w:hAnsi="Times New Roman" w:cs="Times New Roman"/>
          <w:bCs/>
          <w:lang w:eastAsia="ru-RU"/>
        </w:rPr>
        <w:t xml:space="preserve">Проверка при </w:t>
      </w:r>
      <w:r w:rsidR="00593098">
        <w:rPr>
          <w:rFonts w:ascii="Times New Roman" w:eastAsiaTheme="majorEastAsia" w:hAnsi="Times New Roman" w:cs="Times New Roman"/>
          <w:bCs/>
          <w:lang w:eastAsia="ru-RU"/>
        </w:rPr>
        <w:t>К</w:t>
      </w:r>
      <w:r w:rsidR="00093998">
        <w:rPr>
          <w:rFonts w:ascii="Times New Roman" w:eastAsiaTheme="majorEastAsia" w:hAnsi="Times New Roman" w:cs="Times New Roman"/>
          <w:bCs/>
          <w:lang w:eastAsia="ru-RU"/>
        </w:rPr>
        <w:t>1</w:t>
      </w:r>
      <w:r w:rsidR="00093998" w:rsidRPr="00191B10">
        <w:rPr>
          <w:rFonts w:ascii="Times New Roman" w:eastAsiaTheme="majorEastAsia" w:hAnsi="Times New Roman" w:cs="Times New Roman"/>
          <w:bCs/>
          <w:lang w:eastAsia="ru-RU"/>
        </w:rPr>
        <w:t xml:space="preserve"> устройств</w:t>
      </w:r>
      <w:r w:rsidRPr="00191B10">
        <w:rPr>
          <w:rFonts w:ascii="Times New Roman" w:eastAsiaTheme="majorEastAsia" w:hAnsi="Times New Roman" w:cs="Times New Roman"/>
          <w:bCs/>
          <w:lang w:eastAsia="ru-RU"/>
        </w:rPr>
        <w:t xml:space="preserve"> РЗА, </w:t>
      </w:r>
      <w:r w:rsidR="00593098">
        <w:rPr>
          <w:rFonts w:ascii="Times New Roman" w:eastAsiaTheme="majorEastAsia" w:hAnsi="Times New Roman" w:cs="Times New Roman"/>
          <w:bCs/>
          <w:lang w:eastAsia="ru-RU"/>
        </w:rPr>
        <w:t xml:space="preserve">включает в себя </w:t>
      </w:r>
      <w:r w:rsidRPr="00191B10">
        <w:rPr>
          <w:rFonts w:ascii="Times New Roman" w:eastAsiaTheme="majorEastAsia" w:hAnsi="Times New Roman" w:cs="Times New Roman"/>
          <w:bCs/>
          <w:lang w:eastAsia="ru-RU"/>
        </w:rPr>
        <w:t xml:space="preserve">в том числе </w:t>
      </w:r>
      <w:r w:rsidR="00593098">
        <w:rPr>
          <w:rFonts w:ascii="Times New Roman" w:eastAsiaTheme="majorEastAsia" w:hAnsi="Times New Roman" w:cs="Times New Roman"/>
          <w:bCs/>
          <w:lang w:eastAsia="ru-RU"/>
        </w:rPr>
        <w:t xml:space="preserve">проверку </w:t>
      </w:r>
      <w:r w:rsidRPr="00191B10">
        <w:rPr>
          <w:rFonts w:ascii="Times New Roman" w:eastAsiaTheme="majorEastAsia" w:hAnsi="Times New Roman" w:cs="Times New Roman"/>
          <w:bCs/>
          <w:lang w:eastAsia="ru-RU"/>
        </w:rPr>
        <w:t>вторичных цепей, измерительных трансформаторов и элементов приводов коммутационных аппаратов</w:t>
      </w:r>
      <w:r w:rsidR="00593098">
        <w:rPr>
          <w:rFonts w:ascii="Times New Roman" w:eastAsiaTheme="majorEastAsia" w:hAnsi="Times New Roman" w:cs="Times New Roman"/>
          <w:bCs/>
          <w:lang w:eastAsia="ru-RU"/>
        </w:rPr>
        <w:t>.</w:t>
      </w:r>
    </w:p>
    <w:p w14:paraId="06284DCA" w14:textId="77777777" w:rsidR="00AC4DD6" w:rsidRDefault="00DB2E5D" w:rsidP="00DB2E5D">
      <w:pPr>
        <w:pStyle w:val="ab"/>
        <w:tabs>
          <w:tab w:val="left" w:pos="1134"/>
        </w:tabs>
        <w:ind w:left="0" w:firstLine="567"/>
        <w:rPr>
          <w:rFonts w:ascii="Times New Roman" w:eastAsiaTheme="majorEastAsia" w:hAnsi="Times New Roman" w:cs="Times New Roman"/>
          <w:bCs/>
          <w:lang w:eastAsia="ru-RU"/>
        </w:rPr>
      </w:pPr>
      <w:r>
        <w:rPr>
          <w:rFonts w:ascii="Times New Roman" w:eastAsiaTheme="majorEastAsia" w:hAnsi="Times New Roman" w:cs="Times New Roman"/>
          <w:bCs/>
          <w:lang w:eastAsia="ru-RU"/>
        </w:rPr>
        <w:t xml:space="preserve">Объём работ </w:t>
      </w:r>
      <w:r w:rsidR="00AC4DD6">
        <w:rPr>
          <w:rFonts w:ascii="Times New Roman" w:eastAsiaTheme="majorEastAsia" w:hAnsi="Times New Roman" w:cs="Times New Roman"/>
          <w:bCs/>
          <w:lang w:eastAsia="ru-RU"/>
        </w:rPr>
        <w:t xml:space="preserve">определяется </w:t>
      </w:r>
      <w:r w:rsidR="00826C05" w:rsidRPr="00826C05">
        <w:rPr>
          <w:rFonts w:ascii="Times New Roman" w:eastAsiaTheme="majorEastAsia" w:hAnsi="Times New Roman" w:cs="Times New Roman"/>
          <w:bCs/>
          <w:lang w:eastAsia="ru-RU"/>
        </w:rPr>
        <w:t>в соответств</w:t>
      </w:r>
      <w:r>
        <w:rPr>
          <w:rFonts w:ascii="Times New Roman" w:eastAsiaTheme="majorEastAsia" w:hAnsi="Times New Roman" w:cs="Times New Roman"/>
          <w:bCs/>
          <w:lang w:eastAsia="ru-RU"/>
        </w:rPr>
        <w:t>ии с</w:t>
      </w:r>
      <w:r w:rsidR="00826C05" w:rsidRPr="00826C05">
        <w:rPr>
          <w:rFonts w:ascii="Times New Roman" w:eastAsiaTheme="majorEastAsia" w:hAnsi="Times New Roman" w:cs="Times New Roman"/>
          <w:bCs/>
          <w:lang w:eastAsia="ru-RU"/>
        </w:rPr>
        <w:t xml:space="preserve"> действующим МПОТ (ПБ) при ЭЭ, ПУЭ, СНиП, заводской </w:t>
      </w:r>
      <w:r w:rsidR="00DA43B0">
        <w:rPr>
          <w:rFonts w:ascii="Times New Roman" w:eastAsiaTheme="majorEastAsia" w:hAnsi="Times New Roman" w:cs="Times New Roman"/>
          <w:bCs/>
          <w:lang w:eastAsia="ru-RU"/>
        </w:rPr>
        <w:t xml:space="preserve">и проектной </w:t>
      </w:r>
      <w:r w:rsidR="00826C05" w:rsidRPr="00826C05">
        <w:rPr>
          <w:rFonts w:ascii="Times New Roman" w:eastAsiaTheme="majorEastAsia" w:hAnsi="Times New Roman" w:cs="Times New Roman"/>
          <w:bCs/>
          <w:lang w:eastAsia="ru-RU"/>
        </w:rPr>
        <w:t>документаци</w:t>
      </w:r>
      <w:r>
        <w:rPr>
          <w:rFonts w:ascii="Times New Roman" w:eastAsiaTheme="majorEastAsia" w:hAnsi="Times New Roman" w:cs="Times New Roman"/>
          <w:bCs/>
          <w:lang w:eastAsia="ru-RU"/>
        </w:rPr>
        <w:t>ей</w:t>
      </w:r>
      <w:r w:rsidR="00DA43B0">
        <w:rPr>
          <w:rFonts w:ascii="Times New Roman" w:eastAsiaTheme="majorEastAsia" w:hAnsi="Times New Roman" w:cs="Times New Roman"/>
          <w:bCs/>
          <w:lang w:eastAsia="ru-RU"/>
        </w:rPr>
        <w:t xml:space="preserve">. </w:t>
      </w:r>
    </w:p>
    <w:p w14:paraId="06C8B548" w14:textId="51A32204" w:rsidR="00826C05" w:rsidRDefault="00AC4DD6" w:rsidP="00DB2E5D">
      <w:pPr>
        <w:pStyle w:val="ab"/>
        <w:tabs>
          <w:tab w:val="left" w:pos="1134"/>
        </w:tabs>
        <w:ind w:left="0" w:firstLine="567"/>
        <w:rPr>
          <w:rFonts w:ascii="Times New Roman" w:eastAsiaTheme="majorEastAsia" w:hAnsi="Times New Roman" w:cs="Times New Roman"/>
          <w:bCs/>
          <w:lang w:eastAsia="ru-RU"/>
        </w:rPr>
      </w:pPr>
      <w:r>
        <w:rPr>
          <w:rFonts w:ascii="Times New Roman" w:eastAsiaTheme="majorEastAsia" w:hAnsi="Times New Roman" w:cs="Times New Roman"/>
          <w:bCs/>
          <w:lang w:eastAsia="ru-RU"/>
        </w:rPr>
        <w:t xml:space="preserve">По итогам работ оформляется </w:t>
      </w:r>
      <w:r w:rsidR="00826C05" w:rsidRPr="00826C05">
        <w:rPr>
          <w:rFonts w:ascii="Times New Roman" w:eastAsiaTheme="majorEastAsia" w:hAnsi="Times New Roman" w:cs="Times New Roman"/>
          <w:bCs/>
          <w:lang w:eastAsia="ru-RU"/>
        </w:rPr>
        <w:t>техническ</w:t>
      </w:r>
      <w:r w:rsidR="00DA43B0">
        <w:rPr>
          <w:rFonts w:ascii="Times New Roman" w:eastAsiaTheme="majorEastAsia" w:hAnsi="Times New Roman" w:cs="Times New Roman"/>
          <w:bCs/>
          <w:lang w:eastAsia="ru-RU"/>
        </w:rPr>
        <w:t>ий</w:t>
      </w:r>
      <w:r w:rsidR="00826C05" w:rsidRPr="00826C05">
        <w:rPr>
          <w:rFonts w:ascii="Times New Roman" w:eastAsiaTheme="majorEastAsia" w:hAnsi="Times New Roman" w:cs="Times New Roman"/>
          <w:bCs/>
          <w:lang w:eastAsia="ru-RU"/>
        </w:rPr>
        <w:t xml:space="preserve"> отчёт о выполненных работах</w:t>
      </w:r>
      <w:r>
        <w:rPr>
          <w:rFonts w:ascii="Times New Roman" w:eastAsiaTheme="majorEastAsia" w:hAnsi="Times New Roman" w:cs="Times New Roman"/>
          <w:bCs/>
          <w:lang w:eastAsia="ru-RU"/>
        </w:rPr>
        <w:t xml:space="preserve">. Предоставляются </w:t>
      </w:r>
      <w:r w:rsidR="00826C05" w:rsidRPr="00826C05">
        <w:rPr>
          <w:rFonts w:ascii="Times New Roman" w:eastAsiaTheme="majorEastAsia" w:hAnsi="Times New Roman" w:cs="Times New Roman"/>
          <w:bCs/>
          <w:lang w:eastAsia="ru-RU"/>
        </w:rPr>
        <w:t>протокол</w:t>
      </w:r>
      <w:r>
        <w:rPr>
          <w:rFonts w:ascii="Times New Roman" w:eastAsiaTheme="majorEastAsia" w:hAnsi="Times New Roman" w:cs="Times New Roman"/>
          <w:bCs/>
          <w:lang w:eastAsia="ru-RU"/>
        </w:rPr>
        <w:t>ы</w:t>
      </w:r>
      <w:r w:rsidR="00826C05" w:rsidRPr="00826C05">
        <w:rPr>
          <w:rFonts w:ascii="Times New Roman" w:eastAsiaTheme="majorEastAsia" w:hAnsi="Times New Roman" w:cs="Times New Roman"/>
          <w:bCs/>
          <w:lang w:eastAsia="ru-RU"/>
        </w:rPr>
        <w:t xml:space="preserve"> испытаний и исполнительны</w:t>
      </w:r>
      <w:r>
        <w:rPr>
          <w:rFonts w:ascii="Times New Roman" w:eastAsiaTheme="majorEastAsia" w:hAnsi="Times New Roman" w:cs="Times New Roman"/>
          <w:bCs/>
          <w:lang w:eastAsia="ru-RU"/>
        </w:rPr>
        <w:t>е</w:t>
      </w:r>
      <w:r w:rsidR="00826C05" w:rsidRPr="00826C05">
        <w:rPr>
          <w:rFonts w:ascii="Times New Roman" w:eastAsiaTheme="majorEastAsia" w:hAnsi="Times New Roman" w:cs="Times New Roman"/>
          <w:bCs/>
          <w:lang w:eastAsia="ru-RU"/>
        </w:rPr>
        <w:t xml:space="preserve"> схем</w:t>
      </w:r>
      <w:r>
        <w:rPr>
          <w:rFonts w:ascii="Times New Roman" w:eastAsiaTheme="majorEastAsia" w:hAnsi="Times New Roman" w:cs="Times New Roman"/>
          <w:bCs/>
          <w:lang w:eastAsia="ru-RU"/>
        </w:rPr>
        <w:t>ы</w:t>
      </w:r>
      <w:r w:rsidR="00826C05" w:rsidRPr="00826C05">
        <w:rPr>
          <w:rFonts w:ascii="Times New Roman" w:eastAsiaTheme="majorEastAsia" w:hAnsi="Times New Roman" w:cs="Times New Roman"/>
          <w:bCs/>
          <w:lang w:eastAsia="ru-RU"/>
        </w:rPr>
        <w:t>.</w:t>
      </w:r>
    </w:p>
    <w:p w14:paraId="19C2E490" w14:textId="77777777" w:rsidR="00A54834" w:rsidRDefault="00A54834" w:rsidP="00DB2E5D">
      <w:pPr>
        <w:pStyle w:val="ab"/>
        <w:tabs>
          <w:tab w:val="left" w:pos="1134"/>
        </w:tabs>
        <w:ind w:left="0" w:firstLine="567"/>
        <w:rPr>
          <w:rFonts w:ascii="Times New Roman" w:eastAsiaTheme="majorEastAsia" w:hAnsi="Times New Roman" w:cs="Times New Roman"/>
          <w:bCs/>
          <w:lang w:eastAsia="ru-RU"/>
        </w:rPr>
      </w:pPr>
    </w:p>
    <w:p w14:paraId="1CFCDE55" w14:textId="4B0B6B05" w:rsidR="00436593" w:rsidRPr="00436593" w:rsidRDefault="00436593" w:rsidP="00490F65">
      <w:pPr>
        <w:pStyle w:val="ab"/>
        <w:numPr>
          <w:ilvl w:val="1"/>
          <w:numId w:val="2"/>
        </w:numPr>
        <w:tabs>
          <w:tab w:val="left" w:pos="1134"/>
        </w:tabs>
        <w:ind w:left="0" w:firstLine="567"/>
        <w:rPr>
          <w:rFonts w:ascii="Times New Roman" w:hAnsi="Times New Roman" w:cs="Times New Roman"/>
          <w:bCs/>
        </w:rPr>
      </w:pPr>
      <w:r w:rsidRPr="00436593">
        <w:rPr>
          <w:rFonts w:ascii="Times New Roman" w:hAnsi="Times New Roman" w:cs="Times New Roman"/>
          <w:b/>
        </w:rPr>
        <w:t>Цена договора</w:t>
      </w:r>
    </w:p>
    <w:p w14:paraId="1015748A" w14:textId="055247A4" w:rsidR="00436593" w:rsidRPr="00436593" w:rsidRDefault="00436593" w:rsidP="00436593">
      <w:pPr>
        <w:pStyle w:val="ab"/>
        <w:tabs>
          <w:tab w:val="left" w:pos="1134"/>
        </w:tabs>
        <w:ind w:left="0" w:firstLine="567"/>
        <w:rPr>
          <w:rFonts w:ascii="Times New Roman" w:hAnsi="Times New Roman" w:cs="Times New Roman"/>
          <w:bCs/>
        </w:rPr>
      </w:pPr>
      <w:r w:rsidRPr="00436593">
        <w:rPr>
          <w:rFonts w:ascii="Times New Roman" w:hAnsi="Times New Roman" w:cs="Times New Roman"/>
          <w:bCs/>
        </w:rPr>
        <w:t>Цена договора, определяемая заказчиком в результате изучения рынка необходимых работ (услуг), на основании представленных конкурентных предложений.</w:t>
      </w:r>
      <w:r>
        <w:rPr>
          <w:rFonts w:ascii="Times New Roman" w:hAnsi="Times New Roman" w:cs="Times New Roman"/>
          <w:bCs/>
        </w:rPr>
        <w:t xml:space="preserve"> </w:t>
      </w:r>
      <w:r w:rsidRPr="00436593">
        <w:rPr>
          <w:rFonts w:ascii="Times New Roman" w:hAnsi="Times New Roman" w:cs="Times New Roman"/>
          <w:bCs/>
        </w:rPr>
        <w:t>Подтверждается сметной документацией</w:t>
      </w:r>
      <w:r>
        <w:rPr>
          <w:rFonts w:ascii="Times New Roman" w:hAnsi="Times New Roman" w:cs="Times New Roman"/>
          <w:bCs/>
        </w:rPr>
        <w:t xml:space="preserve"> Подрядчика</w:t>
      </w:r>
      <w:r w:rsidRPr="00436593">
        <w:rPr>
          <w:rFonts w:ascii="Times New Roman" w:hAnsi="Times New Roman" w:cs="Times New Roman"/>
          <w:bCs/>
        </w:rPr>
        <w:t>.</w:t>
      </w:r>
    </w:p>
    <w:p w14:paraId="559EEF53" w14:textId="40107C9D" w:rsidR="00891962" w:rsidRDefault="00891962" w:rsidP="00490F65">
      <w:pPr>
        <w:pStyle w:val="2"/>
        <w:numPr>
          <w:ilvl w:val="1"/>
          <w:numId w:val="2"/>
        </w:numPr>
        <w:tabs>
          <w:tab w:val="left" w:pos="1134"/>
        </w:tabs>
        <w:spacing w:before="0" w:line="276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91962">
        <w:rPr>
          <w:rFonts w:ascii="Times New Roman" w:hAnsi="Times New Roman" w:cs="Times New Roman"/>
          <w:b/>
          <w:color w:val="auto"/>
          <w:sz w:val="22"/>
          <w:szCs w:val="22"/>
        </w:rPr>
        <w:t>Форма, сроки и порядок оплаты</w:t>
      </w:r>
    </w:p>
    <w:p w14:paraId="53896468" w14:textId="2998C5A6" w:rsidR="00891962" w:rsidRDefault="00891962" w:rsidP="00891962">
      <w:pPr>
        <w:ind w:firstLine="567"/>
      </w:pPr>
      <w:r w:rsidRPr="00891962">
        <w:t xml:space="preserve">Вариант Заказчика: по истечении </w:t>
      </w:r>
      <w:r w:rsidR="00EE0589">
        <w:t>9</w:t>
      </w:r>
      <w:r w:rsidRPr="00891962">
        <w:t xml:space="preserve">0 дней после подписания акта </w:t>
      </w:r>
      <w:r w:rsidR="00AB7506">
        <w:t xml:space="preserve">приемки </w:t>
      </w:r>
      <w:r w:rsidR="00AB7506" w:rsidRPr="00891962">
        <w:t>работ</w:t>
      </w:r>
      <w:r w:rsidRPr="00891962">
        <w:t>.</w:t>
      </w:r>
    </w:p>
    <w:p w14:paraId="50F7CF53" w14:textId="77777777" w:rsidR="00891962" w:rsidRDefault="00891962" w:rsidP="00891962">
      <w:pPr>
        <w:ind w:firstLine="567"/>
      </w:pPr>
    </w:p>
    <w:p w14:paraId="7BF2E539" w14:textId="77777777" w:rsidR="00891962" w:rsidRPr="00891962" w:rsidRDefault="00891962" w:rsidP="00891962">
      <w:pPr>
        <w:ind w:firstLine="567"/>
      </w:pPr>
    </w:p>
    <w:p w14:paraId="4B4E5EBC" w14:textId="12DA3210" w:rsidR="00891962" w:rsidRDefault="00891962" w:rsidP="00490F65">
      <w:pPr>
        <w:pStyle w:val="2"/>
        <w:numPr>
          <w:ilvl w:val="1"/>
          <w:numId w:val="2"/>
        </w:numPr>
        <w:tabs>
          <w:tab w:val="left" w:pos="1134"/>
        </w:tabs>
        <w:spacing w:before="0" w:line="276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91962">
        <w:rPr>
          <w:rFonts w:ascii="Times New Roman" w:hAnsi="Times New Roman" w:cs="Times New Roman"/>
          <w:b/>
          <w:color w:val="auto"/>
          <w:sz w:val="22"/>
          <w:szCs w:val="22"/>
        </w:rPr>
        <w:t>Гарантийные обязательства</w:t>
      </w:r>
    </w:p>
    <w:p w14:paraId="063D0CA5" w14:textId="1060FF45" w:rsidR="00891962" w:rsidRPr="00891962" w:rsidRDefault="00891962" w:rsidP="00891962">
      <w:pPr>
        <w:ind w:firstLine="567"/>
        <w:rPr>
          <w:rFonts w:eastAsia="Calibri"/>
        </w:rPr>
      </w:pPr>
      <w:r w:rsidRPr="00891962">
        <w:rPr>
          <w:rFonts w:eastAsia="Calibri"/>
        </w:rPr>
        <w:t xml:space="preserve">Гарантийный срок на выполненные работы не менее </w:t>
      </w:r>
      <w:r>
        <w:rPr>
          <w:rFonts w:eastAsia="Calibri"/>
        </w:rPr>
        <w:t>12</w:t>
      </w:r>
      <w:r w:rsidRPr="00891962">
        <w:rPr>
          <w:rFonts w:eastAsia="Calibri"/>
        </w:rPr>
        <w:t xml:space="preserve"> месяцев.</w:t>
      </w:r>
    </w:p>
    <w:p w14:paraId="57BF39D9" w14:textId="03926A2F" w:rsidR="00891962" w:rsidRDefault="00891962" w:rsidP="00891962">
      <w:pPr>
        <w:ind w:firstLine="567"/>
        <w:rPr>
          <w:rFonts w:eastAsia="Calibri"/>
        </w:rPr>
      </w:pPr>
      <w:r w:rsidRPr="00891962">
        <w:rPr>
          <w:rFonts w:eastAsia="Calibri"/>
        </w:rPr>
        <w:t>Срок устранения недостатков и неисправностей в течение гарантийного срока эксплуатации должен составлять не более 72 часов, с момента получения официального уведомления от Заказчика.</w:t>
      </w:r>
    </w:p>
    <w:p w14:paraId="23004DD0" w14:textId="77777777" w:rsidR="00891962" w:rsidRPr="00891962" w:rsidRDefault="00891962" w:rsidP="00891962">
      <w:pPr>
        <w:ind w:firstLine="567"/>
        <w:rPr>
          <w:rFonts w:eastAsia="Calibri"/>
        </w:rPr>
      </w:pPr>
    </w:p>
    <w:p w14:paraId="79C4633C" w14:textId="7E1FFEA9" w:rsidR="00891962" w:rsidRDefault="00891962" w:rsidP="00490F65">
      <w:pPr>
        <w:pStyle w:val="2"/>
        <w:numPr>
          <w:ilvl w:val="1"/>
          <w:numId w:val="2"/>
        </w:numPr>
        <w:tabs>
          <w:tab w:val="left" w:pos="1134"/>
        </w:tabs>
        <w:spacing w:before="0" w:line="276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91962">
        <w:rPr>
          <w:rFonts w:ascii="Times New Roman" w:hAnsi="Times New Roman" w:cs="Times New Roman"/>
          <w:b/>
          <w:color w:val="auto"/>
          <w:sz w:val="22"/>
          <w:szCs w:val="22"/>
        </w:rPr>
        <w:t>Перечень отчетных документов</w:t>
      </w:r>
    </w:p>
    <w:p w14:paraId="7106EA32" w14:textId="06500684" w:rsidR="00891962" w:rsidRDefault="00891962" w:rsidP="00891962">
      <w:pPr>
        <w:ind w:firstLine="567"/>
      </w:pPr>
      <w:r>
        <w:t xml:space="preserve">- </w:t>
      </w:r>
      <w:r w:rsidR="00AB7506">
        <w:t>отчет о выполненных работах</w:t>
      </w:r>
      <w:r>
        <w:t>.</w:t>
      </w:r>
    </w:p>
    <w:p w14:paraId="11D79EF3" w14:textId="7219C7A2" w:rsidR="00891962" w:rsidRDefault="00891962" w:rsidP="00891962">
      <w:pPr>
        <w:ind w:firstLine="567"/>
      </w:pPr>
      <w:r>
        <w:t xml:space="preserve">- </w:t>
      </w:r>
      <w:r w:rsidR="00AB7506">
        <w:rPr>
          <w:lang w:val="en-US"/>
        </w:rPr>
        <w:t>c</w:t>
      </w:r>
      <w:r>
        <w:t>чет-фактура на приобретенные и использованные материалы, акты КС-2, КС-3.</w:t>
      </w:r>
    </w:p>
    <w:p w14:paraId="17F97EF6" w14:textId="4716A71B" w:rsidR="00891962" w:rsidRDefault="00891962" w:rsidP="00891962">
      <w:pPr>
        <w:ind w:firstLine="567"/>
      </w:pPr>
      <w:r>
        <w:t xml:space="preserve">- </w:t>
      </w:r>
      <w:r w:rsidR="00AB7506">
        <w:t>п</w:t>
      </w:r>
      <w:r>
        <w:t>ротоколы испытаний и наладки.</w:t>
      </w:r>
    </w:p>
    <w:p w14:paraId="4B1596A4" w14:textId="4DFA0998" w:rsidR="00AB7506" w:rsidRDefault="00AB7506" w:rsidP="00891962">
      <w:pPr>
        <w:ind w:firstLine="567"/>
      </w:pPr>
      <w:r>
        <w:t>- исполнительные схемы.</w:t>
      </w:r>
    </w:p>
    <w:p w14:paraId="2C79A1FE" w14:textId="4D9F92EF" w:rsidR="00891962" w:rsidRDefault="00891962" w:rsidP="00891962">
      <w:pPr>
        <w:ind w:firstLine="567"/>
      </w:pPr>
      <w:r>
        <w:t xml:space="preserve">- </w:t>
      </w:r>
      <w:r w:rsidR="00AB7506">
        <w:t>и</w:t>
      </w:r>
      <w:r>
        <w:t>сполнительная документация</w:t>
      </w:r>
      <w:r w:rsidR="00AB7506">
        <w:t xml:space="preserve"> (ИД)</w:t>
      </w:r>
      <w:r>
        <w:t>.</w:t>
      </w:r>
    </w:p>
    <w:p w14:paraId="7DD4AC91" w14:textId="60CF6180" w:rsidR="003373E9" w:rsidRDefault="003373E9" w:rsidP="00891962">
      <w:pPr>
        <w:ind w:firstLine="567"/>
      </w:pPr>
      <w:r>
        <w:lastRenderedPageBreak/>
        <w:t xml:space="preserve">- </w:t>
      </w:r>
      <w:r w:rsidRPr="003373E9">
        <w:t xml:space="preserve">запись в журнале релейной защиты о результатах проверки, </w:t>
      </w:r>
      <w:r w:rsidR="00DC4BF3">
        <w:t xml:space="preserve">заданных уставках, </w:t>
      </w:r>
      <w:r w:rsidRPr="003373E9">
        <w:t xml:space="preserve">состоянии проверенных устройств и о возможности </w:t>
      </w:r>
      <w:r w:rsidR="00DC4BF3">
        <w:t>ввода</w:t>
      </w:r>
      <w:r w:rsidRPr="003373E9">
        <w:t xml:space="preserve"> их в работу.</w:t>
      </w:r>
    </w:p>
    <w:p w14:paraId="0EDC63FD" w14:textId="101AE382" w:rsidR="0003537C" w:rsidRDefault="0003537C" w:rsidP="00891962">
      <w:pPr>
        <w:ind w:firstLine="567"/>
      </w:pPr>
      <w:r>
        <w:t xml:space="preserve">- </w:t>
      </w:r>
      <w:r w:rsidRPr="0003537C">
        <w:t>проверка актуальности местных инструкций по оперативному обслуживанию</w:t>
      </w:r>
    </w:p>
    <w:p w14:paraId="0C087CCB" w14:textId="77777777" w:rsidR="00A54834" w:rsidRDefault="00A54834" w:rsidP="00891962">
      <w:pPr>
        <w:ind w:firstLine="567"/>
      </w:pPr>
    </w:p>
    <w:p w14:paraId="42592874" w14:textId="3924E23C" w:rsidR="008D4D07" w:rsidRDefault="008D4D07" w:rsidP="00490F65">
      <w:pPr>
        <w:pStyle w:val="2"/>
        <w:numPr>
          <w:ilvl w:val="1"/>
          <w:numId w:val="2"/>
        </w:numPr>
        <w:tabs>
          <w:tab w:val="left" w:pos="1134"/>
        </w:tabs>
        <w:spacing w:before="0" w:line="276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8D4D07">
        <w:rPr>
          <w:rFonts w:ascii="Times New Roman" w:hAnsi="Times New Roman" w:cs="Times New Roman"/>
          <w:b/>
          <w:color w:val="auto"/>
          <w:sz w:val="22"/>
          <w:szCs w:val="22"/>
        </w:rPr>
        <w:t>Требования, предъявляемые законодательством РФ к лицам, осуществляющим поставку товаров, выполнение работ, оказание услуг, являющихся объектом закупки</w:t>
      </w:r>
    </w:p>
    <w:p w14:paraId="6541BA52" w14:textId="77777777" w:rsidR="008D4D07" w:rsidRDefault="008D4D07" w:rsidP="008D4D07">
      <w:pPr>
        <w:ind w:firstLine="567"/>
      </w:pPr>
      <w:r>
        <w:t>Требование о наличии у участника лицензий, допусков, разрешений свидетельств и прочее:</w:t>
      </w:r>
    </w:p>
    <w:p w14:paraId="28B5FB60" w14:textId="77777777" w:rsidR="008D4D07" w:rsidRDefault="008D4D07" w:rsidP="008D4D07">
      <w:pPr>
        <w:ind w:firstLine="567"/>
      </w:pPr>
      <w:r>
        <w:t>- Регистрация ВВ лаборатории (собственной или по договору подряда). При привлечении субподрядной подрядной организации на участие в конкурсе предоставить их Согласие.</w:t>
      </w:r>
    </w:p>
    <w:p w14:paraId="68796485" w14:textId="5707EB91" w:rsidR="008D4D07" w:rsidRDefault="008D4D07" w:rsidP="008D4D07">
      <w:pPr>
        <w:ind w:firstLine="567"/>
      </w:pPr>
      <w:r>
        <w:t xml:space="preserve">- Наличие приборного парка для проведения работ по монтажу и наладке. (указать перечень, заводские номера). </w:t>
      </w:r>
    </w:p>
    <w:p w14:paraId="65E4F65C" w14:textId="27AEA849" w:rsidR="008D4D07" w:rsidRDefault="008D4D07" w:rsidP="008D4D07">
      <w:pPr>
        <w:ind w:firstLine="567"/>
      </w:pPr>
      <w:r>
        <w:t>- Наличие действующих свидетельств о поверке испытательного оборудования.</w:t>
      </w:r>
    </w:p>
    <w:p w14:paraId="14122992" w14:textId="77777777" w:rsidR="008D4D07" w:rsidRDefault="008D4D07" w:rsidP="008D4D07">
      <w:pPr>
        <w:ind w:firstLine="567"/>
      </w:pPr>
      <w:r>
        <w:t>- Наличие обученных (сертифицированных заводом изготовителем оборудования) специалистов, имеющих группа V по электробезопасности для выполнения работ по монтажу и наладке. (собственных или по договору подряда). При привлечении субподрядной подрядной организации на участие в конкурсе предоставить их Согласие.</w:t>
      </w:r>
    </w:p>
    <w:p w14:paraId="1048D9D0" w14:textId="64C73364" w:rsidR="008D4D07" w:rsidRDefault="008D4D07" w:rsidP="008D4D07">
      <w:pPr>
        <w:ind w:firstLine="567"/>
      </w:pPr>
      <w:r>
        <w:t>- Референс лист в части реализации аналогичных проектов.</w:t>
      </w:r>
    </w:p>
    <w:p w14:paraId="490B5D51" w14:textId="77777777" w:rsidR="00A54834" w:rsidRDefault="00A54834" w:rsidP="008D4D07">
      <w:pPr>
        <w:ind w:firstLine="567"/>
      </w:pPr>
    </w:p>
    <w:p w14:paraId="28736538" w14:textId="28D5EE3B" w:rsidR="00A54834" w:rsidRPr="00A54834" w:rsidRDefault="00BE27D9" w:rsidP="00490F65">
      <w:pPr>
        <w:pStyle w:val="2"/>
        <w:numPr>
          <w:ilvl w:val="1"/>
          <w:numId w:val="2"/>
        </w:numPr>
        <w:tabs>
          <w:tab w:val="left" w:pos="1134"/>
        </w:tabs>
        <w:spacing w:before="0" w:line="276" w:lineRule="auto"/>
        <w:ind w:left="0" w:firstLine="56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</w:rPr>
        <w:t>Директивные документы</w:t>
      </w:r>
    </w:p>
    <w:p w14:paraId="2C33F207" w14:textId="00A4E00F" w:rsidR="00A54834" w:rsidRPr="00A54834" w:rsidRDefault="00A54834" w:rsidP="00BE27D9">
      <w:pPr>
        <w:pStyle w:val="2"/>
        <w:tabs>
          <w:tab w:val="left" w:pos="1134"/>
        </w:tabs>
        <w:spacing w:line="276" w:lineRule="auto"/>
        <w:ind w:left="567"/>
        <w:rPr>
          <w:rFonts w:ascii="Times New Roman" w:hAnsi="Times New Roman" w:cs="Times New Roman"/>
          <w:color w:val="auto"/>
          <w:sz w:val="22"/>
          <w:szCs w:val="22"/>
        </w:rPr>
      </w:pPr>
      <w:r w:rsidRPr="00A54834">
        <w:rPr>
          <w:rFonts w:ascii="Times New Roman" w:hAnsi="Times New Roman" w:cs="Times New Roman"/>
          <w:color w:val="auto"/>
          <w:sz w:val="22"/>
          <w:szCs w:val="22"/>
        </w:rPr>
        <w:t>Реализовать проект в соответствии с действующими нормами и правилами</w:t>
      </w:r>
      <w:r w:rsidR="00BE27D9">
        <w:rPr>
          <w:rFonts w:ascii="Times New Roman" w:hAnsi="Times New Roman" w:cs="Times New Roman"/>
          <w:color w:val="auto"/>
          <w:sz w:val="22"/>
          <w:szCs w:val="22"/>
        </w:rPr>
        <w:t xml:space="preserve">: </w:t>
      </w:r>
    </w:p>
    <w:p w14:paraId="5FD8C225" w14:textId="59D72E00" w:rsidR="00A54834" w:rsidRPr="00A54834" w:rsidRDefault="00BE27D9" w:rsidP="00BE27D9">
      <w:pPr>
        <w:pStyle w:val="2"/>
        <w:tabs>
          <w:tab w:val="left" w:pos="1134"/>
        </w:tabs>
        <w:spacing w:line="276" w:lineRule="auto"/>
        <w:ind w:left="142" w:firstLine="425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- </w:t>
      </w:r>
      <w:r w:rsidR="00A54834" w:rsidRPr="00A54834">
        <w:rPr>
          <w:rFonts w:ascii="Times New Roman" w:hAnsi="Times New Roman" w:cs="Times New Roman"/>
          <w:color w:val="auto"/>
          <w:sz w:val="22"/>
          <w:szCs w:val="22"/>
        </w:rPr>
        <w:t>Правилами организации технического обслуживания и ремонта оборудования, зданий и сооружений электростанций и сетей, СО 34.04.181-2003г.;</w:t>
      </w:r>
    </w:p>
    <w:p w14:paraId="199CE9D9" w14:textId="0FB1FFE2" w:rsidR="00A54834" w:rsidRPr="00A54834" w:rsidRDefault="00BE27D9" w:rsidP="00BE27D9">
      <w:pPr>
        <w:pStyle w:val="2"/>
        <w:tabs>
          <w:tab w:val="left" w:pos="1134"/>
        </w:tabs>
        <w:spacing w:line="276" w:lineRule="auto"/>
        <w:ind w:left="142" w:firstLine="425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- </w:t>
      </w:r>
      <w:r w:rsidR="00A54834" w:rsidRPr="00A54834">
        <w:rPr>
          <w:rFonts w:ascii="Times New Roman" w:hAnsi="Times New Roman" w:cs="Times New Roman"/>
          <w:color w:val="auto"/>
          <w:sz w:val="22"/>
          <w:szCs w:val="22"/>
        </w:rPr>
        <w:t>Правилами безопасности при строительстве линий электропередач и производстве электромонтажных работ, РД 153-34.3-03-285-2002г.;</w:t>
      </w:r>
    </w:p>
    <w:p w14:paraId="33C3EC98" w14:textId="64D97DEE" w:rsidR="00A54834" w:rsidRPr="00A54834" w:rsidRDefault="00BE27D9" w:rsidP="00BE27D9">
      <w:pPr>
        <w:pStyle w:val="2"/>
        <w:tabs>
          <w:tab w:val="left" w:pos="1134"/>
        </w:tabs>
        <w:spacing w:line="276" w:lineRule="auto"/>
        <w:ind w:left="142" w:firstLine="425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- </w:t>
      </w:r>
      <w:r w:rsidR="00A54834" w:rsidRPr="00A54834">
        <w:rPr>
          <w:rFonts w:ascii="Times New Roman" w:hAnsi="Times New Roman" w:cs="Times New Roman"/>
          <w:color w:val="auto"/>
          <w:sz w:val="22"/>
          <w:szCs w:val="22"/>
        </w:rPr>
        <w:t>Правилами устройства энергоустановок ПУЭ. Минэнерго РФ, приказ № 204 от 08.07.2002г.;</w:t>
      </w:r>
    </w:p>
    <w:p w14:paraId="7E5856FC" w14:textId="372ABD4B" w:rsidR="00A54834" w:rsidRPr="00A54834" w:rsidRDefault="00BE27D9" w:rsidP="00BE27D9">
      <w:pPr>
        <w:pStyle w:val="2"/>
        <w:tabs>
          <w:tab w:val="left" w:pos="1134"/>
        </w:tabs>
        <w:spacing w:line="276" w:lineRule="auto"/>
        <w:ind w:left="142" w:firstLine="425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- </w:t>
      </w:r>
      <w:r w:rsidR="00A54834" w:rsidRPr="00A54834">
        <w:rPr>
          <w:rFonts w:ascii="Times New Roman" w:hAnsi="Times New Roman" w:cs="Times New Roman"/>
          <w:color w:val="auto"/>
          <w:sz w:val="22"/>
          <w:szCs w:val="22"/>
        </w:rPr>
        <w:t xml:space="preserve">Правила по охране труда при эксплуатации электроустановок; </w:t>
      </w:r>
    </w:p>
    <w:p w14:paraId="1E0E0499" w14:textId="67631CE3" w:rsidR="00A54834" w:rsidRPr="00A54834" w:rsidRDefault="00BE27D9" w:rsidP="00BE27D9">
      <w:pPr>
        <w:pStyle w:val="2"/>
        <w:tabs>
          <w:tab w:val="left" w:pos="1134"/>
        </w:tabs>
        <w:spacing w:line="276" w:lineRule="auto"/>
        <w:ind w:left="142" w:firstLine="425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- </w:t>
      </w:r>
      <w:r w:rsidR="00A54834" w:rsidRPr="00A54834">
        <w:rPr>
          <w:rFonts w:ascii="Times New Roman" w:hAnsi="Times New Roman" w:cs="Times New Roman"/>
          <w:color w:val="auto"/>
          <w:sz w:val="22"/>
          <w:szCs w:val="22"/>
        </w:rPr>
        <w:t>Правила безопасности при работе с инструментом и приспособлениями РД 34.03.204;</w:t>
      </w:r>
    </w:p>
    <w:p w14:paraId="1AD32F96" w14:textId="2E8A0D3F" w:rsidR="00A54834" w:rsidRPr="00A54834" w:rsidRDefault="00BE27D9" w:rsidP="00BE27D9">
      <w:pPr>
        <w:pStyle w:val="2"/>
        <w:tabs>
          <w:tab w:val="left" w:pos="1134"/>
        </w:tabs>
        <w:spacing w:line="276" w:lineRule="auto"/>
        <w:ind w:left="142" w:firstLine="425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- </w:t>
      </w:r>
      <w:r w:rsidR="00A54834" w:rsidRPr="00A54834">
        <w:rPr>
          <w:rFonts w:ascii="Times New Roman" w:hAnsi="Times New Roman" w:cs="Times New Roman"/>
          <w:color w:val="auto"/>
          <w:sz w:val="22"/>
          <w:szCs w:val="22"/>
        </w:rPr>
        <w:t>Инструкция по применению и испытанию средств защиты, используемых в электроустановках. Минэнерго РФ, приказ №21 от 30.06.2003г.;</w:t>
      </w:r>
    </w:p>
    <w:p w14:paraId="32D54457" w14:textId="6AB382CF" w:rsidR="00A54834" w:rsidRPr="00A54834" w:rsidRDefault="00BE27D9" w:rsidP="00BE27D9">
      <w:pPr>
        <w:pStyle w:val="2"/>
        <w:tabs>
          <w:tab w:val="left" w:pos="1134"/>
        </w:tabs>
        <w:spacing w:line="276" w:lineRule="auto"/>
        <w:ind w:left="142" w:firstLine="425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- </w:t>
      </w:r>
      <w:r w:rsidR="00A54834" w:rsidRPr="00A54834">
        <w:rPr>
          <w:rFonts w:ascii="Times New Roman" w:hAnsi="Times New Roman" w:cs="Times New Roman"/>
          <w:color w:val="auto"/>
          <w:sz w:val="22"/>
          <w:szCs w:val="22"/>
        </w:rPr>
        <w:t>Постановлением Правительства Российской Федерации от 26.07.2007 № 484;</w:t>
      </w:r>
    </w:p>
    <w:p w14:paraId="3AAB95F2" w14:textId="4BC0D236" w:rsidR="00A54834" w:rsidRPr="00A54834" w:rsidRDefault="00BE27D9" w:rsidP="00BE27D9">
      <w:pPr>
        <w:pStyle w:val="2"/>
        <w:tabs>
          <w:tab w:val="left" w:pos="1134"/>
        </w:tabs>
        <w:spacing w:line="276" w:lineRule="auto"/>
        <w:ind w:left="142" w:firstLine="425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- </w:t>
      </w:r>
      <w:r w:rsidR="00A54834" w:rsidRPr="00A54834">
        <w:rPr>
          <w:rFonts w:ascii="Times New Roman" w:hAnsi="Times New Roman" w:cs="Times New Roman"/>
          <w:color w:val="auto"/>
          <w:sz w:val="22"/>
          <w:szCs w:val="22"/>
        </w:rPr>
        <w:t>Инструкция по оказанию первой медицинской помощи при несчастных случаях на производстве РД 153-34.0-03.702-99.</w:t>
      </w:r>
    </w:p>
    <w:p w14:paraId="58604772" w14:textId="2328F1DB" w:rsidR="00A54834" w:rsidRDefault="00A54834" w:rsidP="008D4D07">
      <w:pPr>
        <w:ind w:firstLine="567"/>
      </w:pPr>
    </w:p>
    <w:p w14:paraId="49F82AE7" w14:textId="77777777" w:rsidR="00B33325" w:rsidRDefault="00B33325" w:rsidP="00490F65">
      <w:pPr>
        <w:pStyle w:val="1"/>
        <w:keepLines/>
        <w:numPr>
          <w:ilvl w:val="0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t>Описание объекта для выполнения работ</w:t>
      </w:r>
    </w:p>
    <w:p w14:paraId="74D3187A" w14:textId="458CE9F5" w:rsidR="00B33325" w:rsidRPr="00B33325" w:rsidRDefault="00B33325" w:rsidP="00B33325">
      <w:pPr>
        <w:pStyle w:val="1"/>
        <w:keepLines/>
        <w:tabs>
          <w:tab w:val="clear" w:pos="3315"/>
          <w:tab w:val="left" w:pos="1134"/>
        </w:tabs>
        <w:ind w:left="567"/>
        <w:contextualSpacing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3B6A5FD2" w14:textId="0B061017" w:rsidR="00BE27D9" w:rsidRPr="00BE27D9" w:rsidRDefault="00BE27D9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contextualSpacing/>
        <w:jc w:val="left"/>
        <w:rPr>
          <w:sz w:val="22"/>
          <w:szCs w:val="22"/>
        </w:rPr>
      </w:pPr>
      <w:r w:rsidRPr="00BE27D9">
        <w:rPr>
          <w:sz w:val="22"/>
          <w:szCs w:val="22"/>
        </w:rPr>
        <w:t xml:space="preserve">Район </w:t>
      </w:r>
      <w:r w:rsidRPr="00B33325">
        <w:rPr>
          <w:sz w:val="22"/>
          <w:szCs w:val="22"/>
        </w:rPr>
        <w:t>выполнения работ</w:t>
      </w:r>
    </w:p>
    <w:p w14:paraId="1581ED74" w14:textId="57E5AC20" w:rsidR="00E55816" w:rsidRPr="00826C05" w:rsidRDefault="00BE27D9" w:rsidP="00BE27D9">
      <w:pPr>
        <w:pStyle w:val="2"/>
        <w:tabs>
          <w:tab w:val="left" w:pos="1134"/>
        </w:tabs>
        <w:spacing w:before="0" w:line="276" w:lineRule="auto"/>
        <w:ind w:firstLine="567"/>
        <w:jc w:val="both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ПС 110/35 кВ «Верх-Тарская» обеспечивает электроснабжение </w:t>
      </w:r>
      <w:r w:rsidRPr="00826C05">
        <w:rPr>
          <w:rFonts w:ascii="Times New Roman" w:hAnsi="Times New Roman" w:cs="Times New Roman"/>
          <w:color w:val="auto"/>
          <w:sz w:val="22"/>
          <w:szCs w:val="22"/>
        </w:rPr>
        <w:t>Верх-Тарско</w:t>
      </w:r>
      <w:r>
        <w:rPr>
          <w:rFonts w:ascii="Times New Roman" w:hAnsi="Times New Roman" w:cs="Times New Roman"/>
          <w:color w:val="auto"/>
          <w:sz w:val="22"/>
          <w:szCs w:val="22"/>
        </w:rPr>
        <w:t>го</w:t>
      </w:r>
      <w:r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нефтяно</w:t>
      </w:r>
      <w:r>
        <w:rPr>
          <w:rFonts w:ascii="Times New Roman" w:hAnsi="Times New Roman" w:cs="Times New Roman"/>
          <w:color w:val="auto"/>
          <w:sz w:val="22"/>
          <w:szCs w:val="22"/>
        </w:rPr>
        <w:t>го</w:t>
      </w:r>
      <w:r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месторождени</w:t>
      </w:r>
      <w:r>
        <w:rPr>
          <w:rFonts w:ascii="Times New Roman" w:hAnsi="Times New Roman" w:cs="Times New Roman"/>
          <w:color w:val="auto"/>
          <w:sz w:val="22"/>
          <w:szCs w:val="22"/>
        </w:rPr>
        <w:t>я,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826C05">
        <w:rPr>
          <w:rFonts w:ascii="Times New Roman" w:hAnsi="Times New Roman" w:cs="Times New Roman"/>
          <w:color w:val="auto"/>
          <w:sz w:val="22"/>
          <w:szCs w:val="22"/>
        </w:rPr>
        <w:t>расположенн</w:t>
      </w:r>
      <w:r>
        <w:rPr>
          <w:rFonts w:ascii="Times New Roman" w:hAnsi="Times New Roman" w:cs="Times New Roman"/>
          <w:color w:val="auto"/>
          <w:sz w:val="22"/>
          <w:szCs w:val="22"/>
        </w:rPr>
        <w:t>ого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в </w:t>
      </w:r>
      <w:r w:rsidR="00541694" w:rsidRPr="00826C05">
        <w:rPr>
          <w:rFonts w:ascii="Times New Roman" w:hAnsi="Times New Roman" w:cs="Times New Roman"/>
          <w:color w:val="auto"/>
          <w:sz w:val="22"/>
          <w:szCs w:val="22"/>
        </w:rPr>
        <w:t>Северном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районе </w:t>
      </w:r>
      <w:r w:rsidR="00541694" w:rsidRPr="00826C05">
        <w:rPr>
          <w:rFonts w:ascii="Times New Roman" w:hAnsi="Times New Roman" w:cs="Times New Roman"/>
          <w:color w:val="auto"/>
          <w:sz w:val="22"/>
          <w:szCs w:val="22"/>
        </w:rPr>
        <w:t>Новосибирской области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Российской Федерации</w:t>
      </w:r>
      <w:r>
        <w:rPr>
          <w:rFonts w:ascii="Times New Roman" w:hAnsi="Times New Roman" w:cs="Times New Roman"/>
          <w:color w:val="auto"/>
          <w:sz w:val="22"/>
          <w:szCs w:val="22"/>
        </w:rPr>
        <w:t>.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Состояние автомобильных дорог </w:t>
      </w:r>
      <w:r w:rsidR="00541694" w:rsidRPr="00826C05">
        <w:rPr>
          <w:rFonts w:ascii="Times New Roman" w:hAnsi="Times New Roman" w:cs="Times New Roman"/>
          <w:color w:val="auto"/>
          <w:sz w:val="22"/>
          <w:szCs w:val="22"/>
        </w:rPr>
        <w:t>Верх-Тарского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нефтяного месторождения </w:t>
      </w:r>
      <w:r>
        <w:rPr>
          <w:rFonts w:ascii="Times New Roman" w:hAnsi="Times New Roman" w:cs="Times New Roman"/>
          <w:color w:val="auto"/>
          <w:sz w:val="22"/>
          <w:szCs w:val="22"/>
        </w:rPr>
        <w:t>поддерживается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в 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>удовлетворительно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м состоянии 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>в течени</w:t>
      </w:r>
      <w:r w:rsidR="005272E4" w:rsidRPr="00826C05">
        <w:rPr>
          <w:rFonts w:ascii="Times New Roman" w:hAnsi="Times New Roman" w:cs="Times New Roman"/>
          <w:color w:val="auto"/>
          <w:sz w:val="22"/>
          <w:szCs w:val="22"/>
        </w:rPr>
        <w:t>е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 xml:space="preserve"> всего года. На месторождении действует телефонная сотовая связь (оператор </w:t>
      </w:r>
      <w:r w:rsidR="00541694" w:rsidRPr="00826C05">
        <w:rPr>
          <w:rFonts w:ascii="Times New Roman" w:hAnsi="Times New Roman" w:cs="Times New Roman"/>
          <w:color w:val="auto"/>
          <w:sz w:val="22"/>
          <w:szCs w:val="22"/>
        </w:rPr>
        <w:t>МТС</w:t>
      </w:r>
      <w:r w:rsidR="00E55816" w:rsidRPr="00826C05">
        <w:rPr>
          <w:rFonts w:ascii="Times New Roman" w:hAnsi="Times New Roman" w:cs="Times New Roman"/>
          <w:color w:val="auto"/>
          <w:sz w:val="22"/>
          <w:szCs w:val="22"/>
        </w:rPr>
        <w:t>).</w:t>
      </w:r>
    </w:p>
    <w:p w14:paraId="347F4A57" w14:textId="58A277BF" w:rsidR="00E55816" w:rsidRPr="003A0D4C" w:rsidRDefault="009B4405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contextualSpacing/>
        <w:jc w:val="left"/>
        <w:rPr>
          <w:sz w:val="22"/>
          <w:szCs w:val="22"/>
        </w:rPr>
      </w:pPr>
      <w:r w:rsidRPr="003A0D4C">
        <w:rPr>
          <w:sz w:val="22"/>
          <w:szCs w:val="22"/>
        </w:rPr>
        <w:t>Заказчик выполнения работ</w:t>
      </w:r>
    </w:p>
    <w:p w14:paraId="6BD8CBD3" w14:textId="79C2853E" w:rsidR="009B4405" w:rsidRPr="003A0D4C" w:rsidRDefault="009B4405" w:rsidP="003A0D4C">
      <w:pPr>
        <w:pStyle w:val="1"/>
        <w:keepLines/>
        <w:tabs>
          <w:tab w:val="clear" w:pos="3315"/>
          <w:tab w:val="left" w:pos="1134"/>
        </w:tabs>
        <w:ind w:left="792"/>
        <w:contextualSpacing/>
        <w:jc w:val="left"/>
        <w:rPr>
          <w:b w:val="0"/>
          <w:bCs w:val="0"/>
          <w:sz w:val="22"/>
          <w:szCs w:val="22"/>
        </w:rPr>
      </w:pPr>
      <w:r w:rsidRPr="003A0D4C">
        <w:rPr>
          <w:b w:val="0"/>
          <w:bCs w:val="0"/>
          <w:sz w:val="22"/>
          <w:szCs w:val="22"/>
        </w:rPr>
        <w:t>АО «ННГ».</w:t>
      </w:r>
    </w:p>
    <w:p w14:paraId="367E9B0D" w14:textId="77777777" w:rsidR="009B4405" w:rsidRPr="003A0D4C" w:rsidRDefault="009B4405" w:rsidP="003A0D4C">
      <w:pPr>
        <w:pStyle w:val="1"/>
        <w:keepLines/>
        <w:tabs>
          <w:tab w:val="clear" w:pos="3315"/>
          <w:tab w:val="left" w:pos="1134"/>
        </w:tabs>
        <w:ind w:left="792"/>
        <w:contextualSpacing/>
        <w:jc w:val="left"/>
        <w:rPr>
          <w:b w:val="0"/>
          <w:bCs w:val="0"/>
          <w:sz w:val="22"/>
          <w:szCs w:val="22"/>
        </w:rPr>
      </w:pPr>
    </w:p>
    <w:p w14:paraId="34DBF40C" w14:textId="7C77D5F1" w:rsidR="009B4405" w:rsidRPr="003A0D4C" w:rsidRDefault="009B4405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contextualSpacing/>
        <w:jc w:val="left"/>
        <w:rPr>
          <w:sz w:val="22"/>
          <w:szCs w:val="22"/>
        </w:rPr>
      </w:pPr>
      <w:r w:rsidRPr="003A0D4C">
        <w:rPr>
          <w:sz w:val="22"/>
          <w:szCs w:val="22"/>
        </w:rPr>
        <w:t>Подрядчик выполнения работ</w:t>
      </w:r>
    </w:p>
    <w:p w14:paraId="1C576AD3" w14:textId="03AC2F74" w:rsidR="009B4405" w:rsidRPr="003A0D4C" w:rsidRDefault="009B4405" w:rsidP="003A0D4C">
      <w:pPr>
        <w:pStyle w:val="1"/>
        <w:keepLines/>
        <w:tabs>
          <w:tab w:val="clear" w:pos="3315"/>
          <w:tab w:val="left" w:pos="1134"/>
        </w:tabs>
        <w:ind w:left="792"/>
        <w:contextualSpacing/>
        <w:jc w:val="left"/>
        <w:rPr>
          <w:b w:val="0"/>
          <w:bCs w:val="0"/>
          <w:sz w:val="22"/>
          <w:szCs w:val="22"/>
        </w:rPr>
      </w:pPr>
      <w:r w:rsidRPr="003A0D4C">
        <w:rPr>
          <w:b w:val="0"/>
          <w:bCs w:val="0"/>
          <w:sz w:val="22"/>
          <w:szCs w:val="22"/>
        </w:rPr>
        <w:t>Определяется на тендерной основе</w:t>
      </w:r>
    </w:p>
    <w:p w14:paraId="7FA53580" w14:textId="000270D5" w:rsidR="009B4405" w:rsidRPr="003A0D4C" w:rsidRDefault="009B4405" w:rsidP="003A0D4C">
      <w:pPr>
        <w:pStyle w:val="1"/>
        <w:keepLines/>
        <w:tabs>
          <w:tab w:val="clear" w:pos="3315"/>
          <w:tab w:val="left" w:pos="1134"/>
        </w:tabs>
        <w:ind w:left="792"/>
        <w:contextualSpacing/>
        <w:jc w:val="left"/>
        <w:rPr>
          <w:b w:val="0"/>
          <w:bCs w:val="0"/>
          <w:sz w:val="22"/>
          <w:szCs w:val="22"/>
        </w:rPr>
      </w:pPr>
    </w:p>
    <w:p w14:paraId="78AF3C45" w14:textId="04607809" w:rsidR="009B4405" w:rsidRPr="003A0D4C" w:rsidRDefault="009B4405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contextualSpacing/>
        <w:jc w:val="left"/>
        <w:rPr>
          <w:sz w:val="22"/>
          <w:szCs w:val="22"/>
        </w:rPr>
      </w:pPr>
      <w:r w:rsidRPr="003A0D4C">
        <w:rPr>
          <w:sz w:val="22"/>
          <w:szCs w:val="22"/>
        </w:rPr>
        <w:t>Этапы выполнения работ</w:t>
      </w:r>
    </w:p>
    <w:p w14:paraId="4AEFBB1C" w14:textId="77777777" w:rsidR="009B4405" w:rsidRPr="003A0D4C" w:rsidRDefault="009B4405" w:rsidP="003A0D4C">
      <w:pPr>
        <w:pStyle w:val="1"/>
        <w:keepLines/>
        <w:tabs>
          <w:tab w:val="clear" w:pos="3315"/>
          <w:tab w:val="left" w:pos="1134"/>
        </w:tabs>
        <w:ind w:left="792"/>
        <w:contextualSpacing/>
        <w:jc w:val="left"/>
        <w:rPr>
          <w:b w:val="0"/>
          <w:bCs w:val="0"/>
          <w:sz w:val="22"/>
          <w:szCs w:val="22"/>
        </w:rPr>
      </w:pPr>
      <w:r w:rsidRPr="003A0D4C">
        <w:rPr>
          <w:b w:val="0"/>
          <w:bCs w:val="0"/>
          <w:sz w:val="22"/>
          <w:szCs w:val="22"/>
        </w:rPr>
        <w:t>- Выполнение пуско-наладочных работ (ПНР).</w:t>
      </w:r>
    </w:p>
    <w:p w14:paraId="69EA0294" w14:textId="77777777" w:rsidR="009B4405" w:rsidRPr="003A0D4C" w:rsidRDefault="009B4405" w:rsidP="003A0D4C">
      <w:pPr>
        <w:pStyle w:val="1"/>
        <w:keepLines/>
        <w:tabs>
          <w:tab w:val="clear" w:pos="3315"/>
          <w:tab w:val="left" w:pos="1134"/>
        </w:tabs>
        <w:ind w:left="792"/>
        <w:contextualSpacing/>
        <w:jc w:val="left"/>
        <w:rPr>
          <w:b w:val="0"/>
          <w:bCs w:val="0"/>
          <w:sz w:val="22"/>
          <w:szCs w:val="22"/>
        </w:rPr>
      </w:pPr>
      <w:r w:rsidRPr="003A0D4C">
        <w:rPr>
          <w:b w:val="0"/>
          <w:bCs w:val="0"/>
          <w:sz w:val="22"/>
          <w:szCs w:val="22"/>
        </w:rPr>
        <w:t xml:space="preserve">- Обучение. </w:t>
      </w:r>
    </w:p>
    <w:p w14:paraId="03E99CCF" w14:textId="14642BF8" w:rsidR="009B4405" w:rsidRPr="003A0D4C" w:rsidRDefault="009B4405" w:rsidP="003A0D4C">
      <w:pPr>
        <w:pStyle w:val="1"/>
        <w:keepLines/>
        <w:tabs>
          <w:tab w:val="clear" w:pos="3315"/>
          <w:tab w:val="left" w:pos="1134"/>
        </w:tabs>
        <w:ind w:left="792"/>
        <w:contextualSpacing/>
        <w:jc w:val="left"/>
        <w:rPr>
          <w:b w:val="0"/>
          <w:bCs w:val="0"/>
          <w:sz w:val="22"/>
          <w:szCs w:val="22"/>
        </w:rPr>
      </w:pPr>
      <w:r w:rsidRPr="003A0D4C">
        <w:rPr>
          <w:b w:val="0"/>
          <w:bCs w:val="0"/>
          <w:sz w:val="22"/>
          <w:szCs w:val="22"/>
        </w:rPr>
        <w:t>- Сдача выполненных работ Заказчику.</w:t>
      </w:r>
    </w:p>
    <w:p w14:paraId="61F77A3F" w14:textId="77777777" w:rsidR="009B4405" w:rsidRPr="009B4405" w:rsidRDefault="009B4405" w:rsidP="009B4405">
      <w:pPr>
        <w:ind w:firstLine="567"/>
      </w:pPr>
    </w:p>
    <w:p w14:paraId="5E4A68BE" w14:textId="56CD4CD7" w:rsidR="000E3E5D" w:rsidRPr="003A0D4C" w:rsidRDefault="000E3E5D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contextualSpacing/>
        <w:jc w:val="left"/>
        <w:rPr>
          <w:sz w:val="22"/>
          <w:szCs w:val="22"/>
        </w:rPr>
      </w:pPr>
      <w:r w:rsidRPr="003A0D4C">
        <w:rPr>
          <w:sz w:val="22"/>
          <w:szCs w:val="22"/>
        </w:rPr>
        <w:t xml:space="preserve">Сроки начала и окончания </w:t>
      </w:r>
      <w:r w:rsidR="003A0D4C" w:rsidRPr="003A0D4C">
        <w:rPr>
          <w:sz w:val="22"/>
          <w:szCs w:val="22"/>
        </w:rPr>
        <w:t xml:space="preserve">работ. </w:t>
      </w:r>
      <w:r w:rsidRPr="003A0D4C">
        <w:rPr>
          <w:sz w:val="22"/>
          <w:szCs w:val="22"/>
        </w:rPr>
        <w:t xml:space="preserve"> </w:t>
      </w:r>
    </w:p>
    <w:p w14:paraId="7BD4E042" w14:textId="08AFE0A9" w:rsidR="000E3E5D" w:rsidRPr="003A0D4C" w:rsidRDefault="000E3E5D" w:rsidP="003A0D4C">
      <w:pPr>
        <w:pStyle w:val="1"/>
        <w:keepLines/>
        <w:tabs>
          <w:tab w:val="clear" w:pos="3315"/>
          <w:tab w:val="left" w:pos="1134"/>
        </w:tabs>
        <w:ind w:left="792"/>
        <w:contextualSpacing/>
        <w:jc w:val="left"/>
        <w:rPr>
          <w:b w:val="0"/>
          <w:bCs w:val="0"/>
          <w:sz w:val="22"/>
          <w:szCs w:val="22"/>
        </w:rPr>
      </w:pPr>
      <w:r w:rsidRPr="003A0D4C">
        <w:rPr>
          <w:b w:val="0"/>
          <w:bCs w:val="0"/>
          <w:sz w:val="22"/>
          <w:szCs w:val="22"/>
        </w:rPr>
        <w:t>Начало и окончание - определить календарным планом выполнения поставок и работ.</w:t>
      </w:r>
    </w:p>
    <w:p w14:paraId="30AC4095" w14:textId="77777777" w:rsidR="000E3E5D" w:rsidRPr="003A0D4C" w:rsidRDefault="000E3E5D" w:rsidP="003A0D4C">
      <w:pPr>
        <w:pStyle w:val="1"/>
        <w:keepLines/>
        <w:tabs>
          <w:tab w:val="clear" w:pos="3315"/>
          <w:tab w:val="left" w:pos="1134"/>
        </w:tabs>
        <w:ind w:left="792"/>
        <w:contextualSpacing/>
        <w:jc w:val="left"/>
        <w:rPr>
          <w:b w:val="0"/>
          <w:bCs w:val="0"/>
          <w:sz w:val="22"/>
          <w:szCs w:val="22"/>
        </w:rPr>
      </w:pPr>
      <w:r w:rsidRPr="003A0D4C">
        <w:rPr>
          <w:b w:val="0"/>
          <w:bCs w:val="0"/>
          <w:sz w:val="22"/>
          <w:szCs w:val="22"/>
        </w:rPr>
        <w:t>Вариант Заказчика: не более 3-х месяцев с момента подписания договора.</w:t>
      </w:r>
    </w:p>
    <w:p w14:paraId="33C66C82" w14:textId="77777777" w:rsidR="003A0D4C" w:rsidRPr="003A0D4C" w:rsidRDefault="003A0D4C" w:rsidP="003A0D4C"/>
    <w:p w14:paraId="3843C37B" w14:textId="41F5BAEF" w:rsidR="003A0D4C" w:rsidRPr="003A0D4C" w:rsidRDefault="003A0D4C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contextualSpacing/>
        <w:jc w:val="left"/>
      </w:pPr>
      <w:r w:rsidRPr="003A0D4C">
        <w:rPr>
          <w:sz w:val="22"/>
          <w:szCs w:val="22"/>
        </w:rPr>
        <w:lastRenderedPageBreak/>
        <w:t>Основн</w:t>
      </w:r>
      <w:r>
        <w:rPr>
          <w:sz w:val="22"/>
          <w:szCs w:val="22"/>
        </w:rPr>
        <w:t>ой</w:t>
      </w:r>
      <w:r w:rsidRPr="003A0D4C">
        <w:rPr>
          <w:sz w:val="22"/>
          <w:szCs w:val="22"/>
        </w:rPr>
        <w:t xml:space="preserve"> </w:t>
      </w:r>
      <w:r>
        <w:rPr>
          <w:sz w:val="22"/>
          <w:szCs w:val="22"/>
        </w:rPr>
        <w:t>объём оборудования</w:t>
      </w:r>
      <w:r w:rsidR="003C6392">
        <w:rPr>
          <w:sz w:val="22"/>
          <w:szCs w:val="22"/>
        </w:rPr>
        <w:t xml:space="preserve"> для проведения работ</w:t>
      </w:r>
      <w:r>
        <w:rPr>
          <w:sz w:val="22"/>
          <w:szCs w:val="22"/>
        </w:rPr>
        <w:t>.</w:t>
      </w:r>
    </w:p>
    <w:p w14:paraId="67E0EFDA" w14:textId="77777777" w:rsidR="00FD45E9" w:rsidRDefault="00FD45E9" w:rsidP="00FD45E9">
      <w:pPr>
        <w:ind w:firstLine="709"/>
      </w:pPr>
      <w:r w:rsidRPr="00FD45E9">
        <w:t>«Периодическое техническое обслуживание» основного оборудования ПС 110/35 кВ «Верх-Тарская» в объёме 1- го профилактического контроля</w:t>
      </w:r>
      <w:r>
        <w:t xml:space="preserve">. Перечень оборудования </w:t>
      </w:r>
      <w:r w:rsidRPr="00FD45E9">
        <w:t>ПС 110/35 кВ «Верх-Тарская»</w:t>
      </w:r>
      <w:r>
        <w:t xml:space="preserve"> для проведения 1</w:t>
      </w:r>
      <w:r w:rsidRPr="00FD45E9">
        <w:t>- го профилактического контроля</w:t>
      </w:r>
      <w:r>
        <w:t xml:space="preserve"> указан в приложениях:</w:t>
      </w:r>
    </w:p>
    <w:p w14:paraId="1DDE0C64" w14:textId="0F7BFF56" w:rsidR="00FD45E9" w:rsidRDefault="00FD45E9" w:rsidP="00FD45E9">
      <w:pPr>
        <w:ind w:firstLine="709"/>
      </w:pPr>
      <w:r>
        <w:t>Приложение №</w:t>
      </w:r>
      <w:proofErr w:type="gramStart"/>
      <w:r>
        <w:t>1  -</w:t>
      </w:r>
      <w:proofErr w:type="gramEnd"/>
      <w:r>
        <w:t xml:space="preserve"> «</w:t>
      </w:r>
      <w:r w:rsidRPr="00FD45E9">
        <w:t>Нормальная схема ПС 110/35 кВ Верх-Тарская</w:t>
      </w:r>
      <w:r>
        <w:t>»</w:t>
      </w:r>
      <w:r w:rsidR="003C6392">
        <w:t>;</w:t>
      </w:r>
    </w:p>
    <w:p w14:paraId="0DC6C49D" w14:textId="77777777" w:rsidR="003C6392" w:rsidRDefault="00FD45E9" w:rsidP="00FD45E9">
      <w:pPr>
        <w:ind w:firstLine="709"/>
      </w:pPr>
      <w:r>
        <w:t>Приложение №</w:t>
      </w:r>
      <w:proofErr w:type="gramStart"/>
      <w:r w:rsidR="003C6392">
        <w:t>2</w:t>
      </w:r>
      <w:r>
        <w:t xml:space="preserve">  -</w:t>
      </w:r>
      <w:proofErr w:type="gramEnd"/>
      <w:r>
        <w:t xml:space="preserve"> «</w:t>
      </w:r>
      <w:r w:rsidRPr="00FD45E9">
        <w:t>Схема распределения по ТТ и ТН устройств ИТС</w:t>
      </w:r>
      <w:r>
        <w:t>»</w:t>
      </w:r>
      <w:r w:rsidR="003C6392">
        <w:t>;</w:t>
      </w:r>
      <w:r w:rsidR="003C6392" w:rsidRPr="003C6392">
        <w:t xml:space="preserve"> </w:t>
      </w:r>
    </w:p>
    <w:p w14:paraId="095EF021" w14:textId="5AC14AC2" w:rsidR="00FD45E9" w:rsidRDefault="003C6392" w:rsidP="00FD45E9">
      <w:pPr>
        <w:ind w:firstLine="709"/>
      </w:pPr>
      <w:r>
        <w:t>Приложение №</w:t>
      </w:r>
      <w:proofErr w:type="gramStart"/>
      <w:r>
        <w:t>3  -</w:t>
      </w:r>
      <w:proofErr w:type="gramEnd"/>
      <w:r>
        <w:t xml:space="preserve"> «</w:t>
      </w:r>
      <w:r w:rsidRPr="003C6392">
        <w:t>Перечень основного оборудования ПС 110/35 кВ Верх-Тарская</w:t>
      </w:r>
      <w:r>
        <w:t>».</w:t>
      </w:r>
    </w:p>
    <w:p w14:paraId="445DDC54" w14:textId="69182D1D" w:rsidR="003C6392" w:rsidRDefault="003C6392" w:rsidP="00FD45E9">
      <w:pPr>
        <w:ind w:firstLine="709"/>
      </w:pPr>
      <w:r>
        <w:t>Приложение №</w:t>
      </w:r>
      <w:proofErr w:type="gramStart"/>
      <w:r>
        <w:t>4  -</w:t>
      </w:r>
      <w:proofErr w:type="gramEnd"/>
      <w:r>
        <w:t xml:space="preserve"> «</w:t>
      </w:r>
      <w:r w:rsidRPr="003C6392">
        <w:t>Размещение оборудования в задании ОПУ</w:t>
      </w:r>
      <w:r>
        <w:t>»</w:t>
      </w:r>
    </w:p>
    <w:p w14:paraId="5F87B2DC" w14:textId="76864E4B" w:rsidR="003C6392" w:rsidRDefault="0070420C" w:rsidP="00FD45E9">
      <w:pPr>
        <w:ind w:firstLine="709"/>
      </w:pPr>
      <w:r>
        <w:t>Приложение №</w:t>
      </w:r>
      <w:proofErr w:type="gramStart"/>
      <w:r>
        <w:t>5  -</w:t>
      </w:r>
      <w:proofErr w:type="gramEnd"/>
      <w:r>
        <w:t xml:space="preserve"> «</w:t>
      </w:r>
      <w:r w:rsidR="003C6392" w:rsidRPr="003C6392">
        <w:t>Перечень панелей (шкафов) в ОПУ</w:t>
      </w:r>
      <w:r w:rsidR="003C6392">
        <w:t>»</w:t>
      </w:r>
    </w:p>
    <w:p w14:paraId="12AF8D3F" w14:textId="7A44A1AB" w:rsidR="0070420C" w:rsidRDefault="0070420C" w:rsidP="00FD45E9">
      <w:pPr>
        <w:ind w:firstLine="709"/>
      </w:pPr>
      <w:r>
        <w:t>Приложение №</w:t>
      </w:r>
      <w:proofErr w:type="gramStart"/>
      <w:r>
        <w:t>6</w:t>
      </w:r>
      <w:r w:rsidRPr="0070420C">
        <w:t xml:space="preserve">  -</w:t>
      </w:r>
      <w:proofErr w:type="gramEnd"/>
      <w:r w:rsidRPr="0070420C">
        <w:t xml:space="preserve"> «</w:t>
      </w:r>
      <w:r>
        <w:t>Настройка контроллера телемеханики МИР МП-04.02 на ПС-110/35 кВ Верх-Тарская</w:t>
      </w:r>
      <w:r w:rsidRPr="0070420C">
        <w:t>»</w:t>
      </w:r>
    </w:p>
    <w:p w14:paraId="35FB1CBA" w14:textId="44E75FB3" w:rsidR="0070420C" w:rsidRDefault="0070420C" w:rsidP="00FD45E9">
      <w:pPr>
        <w:ind w:firstLine="709"/>
      </w:pPr>
      <w:r>
        <w:t>Приложение №</w:t>
      </w:r>
      <w:proofErr w:type="gramStart"/>
      <w:r>
        <w:t>7</w:t>
      </w:r>
      <w:r w:rsidRPr="0070420C">
        <w:t xml:space="preserve">  -</w:t>
      </w:r>
      <w:proofErr w:type="gramEnd"/>
      <w:r w:rsidRPr="0070420C">
        <w:t xml:space="preserve"> «</w:t>
      </w:r>
      <w:r w:rsidR="00D96BB8">
        <w:t xml:space="preserve">Протокол </w:t>
      </w:r>
      <w:r w:rsidR="00D96BB8">
        <w:rPr>
          <w:lang w:val="en-US"/>
        </w:rPr>
        <w:t>ModBus</w:t>
      </w:r>
      <w:r w:rsidR="00D96BB8" w:rsidRPr="00D96BB8">
        <w:t xml:space="preserve"> </w:t>
      </w:r>
      <w:r w:rsidR="00D96BB8">
        <w:t xml:space="preserve">контроллера ЩСН 0,4 кВ </w:t>
      </w:r>
      <w:r w:rsidR="00D96BB8">
        <w:rPr>
          <w:lang w:val="en-US"/>
        </w:rPr>
        <w:t>Schneider</w:t>
      </w:r>
      <w:r w:rsidR="00D96BB8" w:rsidRPr="00D96BB8">
        <w:t xml:space="preserve"> </w:t>
      </w:r>
      <w:r w:rsidR="00D96BB8">
        <w:rPr>
          <w:lang w:val="en-US"/>
        </w:rPr>
        <w:t>Electric</w:t>
      </w:r>
      <w:r w:rsidR="00D96BB8" w:rsidRPr="00D96BB8">
        <w:t xml:space="preserve"> </w:t>
      </w:r>
      <w:r w:rsidR="00D96BB8">
        <w:rPr>
          <w:lang w:val="en-US"/>
        </w:rPr>
        <w:t>Zelio</w:t>
      </w:r>
      <w:r w:rsidRPr="0070420C">
        <w:t>»</w:t>
      </w:r>
    </w:p>
    <w:p w14:paraId="7B4F1F87" w14:textId="5A54CFAE" w:rsidR="00926FF8" w:rsidRDefault="00926FF8" w:rsidP="00FD45E9">
      <w:pPr>
        <w:ind w:firstLine="709"/>
      </w:pPr>
      <w:r>
        <w:t>Приложение №</w:t>
      </w:r>
      <w:proofErr w:type="gramStart"/>
      <w:r>
        <w:t>8</w:t>
      </w:r>
      <w:r w:rsidRPr="00926FF8">
        <w:t xml:space="preserve">  -</w:t>
      </w:r>
      <w:proofErr w:type="gramEnd"/>
      <w:r w:rsidRPr="00926FF8">
        <w:t xml:space="preserve"> </w:t>
      </w:r>
      <w:r>
        <w:t>«Перечень обязательных работ и проверок при К1</w:t>
      </w:r>
      <w:r w:rsidRPr="00926FF8">
        <w:t>»</w:t>
      </w:r>
    </w:p>
    <w:p w14:paraId="73AC2D00" w14:textId="77777777" w:rsidR="003C6392" w:rsidRPr="00FD45E9" w:rsidRDefault="003C6392" w:rsidP="00FD45E9">
      <w:pPr>
        <w:ind w:firstLine="709"/>
      </w:pPr>
    </w:p>
    <w:p w14:paraId="278D3CF5" w14:textId="77777777" w:rsidR="003A0D4C" w:rsidRPr="003A0D4C" w:rsidRDefault="003A0D4C" w:rsidP="003A0D4C"/>
    <w:p w14:paraId="4E86D8A9" w14:textId="77777777" w:rsidR="00E55816" w:rsidRPr="00826C05" w:rsidRDefault="00131E20" w:rsidP="00490F65">
      <w:pPr>
        <w:pStyle w:val="1"/>
        <w:keepLines/>
        <w:numPr>
          <w:ilvl w:val="0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sz w:val="22"/>
          <w:szCs w:val="22"/>
        </w:rPr>
      </w:pPr>
      <w:r w:rsidRPr="00826C05">
        <w:rPr>
          <w:sz w:val="22"/>
          <w:szCs w:val="22"/>
        </w:rPr>
        <w:t xml:space="preserve">   </w:t>
      </w:r>
      <w:r w:rsidR="00E55816" w:rsidRPr="00826C05">
        <w:rPr>
          <w:sz w:val="22"/>
          <w:szCs w:val="22"/>
        </w:rPr>
        <w:t>Виды работ, услуг</w:t>
      </w:r>
    </w:p>
    <w:p w14:paraId="2632AED4" w14:textId="345D9FCF" w:rsidR="00E55816" w:rsidRPr="00826C05" w:rsidRDefault="001E3FF6" w:rsidP="00490F65">
      <w:pPr>
        <w:pStyle w:val="ab"/>
        <w:numPr>
          <w:ilvl w:val="1"/>
          <w:numId w:val="3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826C05">
        <w:rPr>
          <w:rFonts w:ascii="Times New Roman" w:hAnsi="Times New Roman" w:cs="Times New Roman"/>
        </w:rPr>
        <w:t xml:space="preserve">Проведение 1-го профилактического контроля </w:t>
      </w:r>
      <w:r w:rsidR="004C73BF" w:rsidRPr="00826C05">
        <w:rPr>
          <w:rFonts w:ascii="Times New Roman" w:hAnsi="Times New Roman" w:cs="Times New Roman"/>
        </w:rPr>
        <w:t>ПС 110/35 кВ «Верх-Тарская»,</w:t>
      </w:r>
      <w:r w:rsidRPr="00826C05">
        <w:rPr>
          <w:rFonts w:ascii="Times New Roman" w:hAnsi="Times New Roman" w:cs="Times New Roman"/>
        </w:rPr>
        <w:t xml:space="preserve"> </w:t>
      </w:r>
      <w:r w:rsidR="00533877" w:rsidRPr="00826C05">
        <w:rPr>
          <w:rFonts w:ascii="Times New Roman" w:hAnsi="Times New Roman" w:cs="Times New Roman"/>
        </w:rPr>
        <w:t>АО «ННГ»</w:t>
      </w:r>
      <w:r w:rsidR="00F04415" w:rsidRPr="00826C05">
        <w:rPr>
          <w:rFonts w:ascii="Times New Roman" w:hAnsi="Times New Roman" w:cs="Times New Roman"/>
        </w:rPr>
        <w:t xml:space="preserve">. Перечень </w:t>
      </w:r>
      <w:r w:rsidR="00636D08" w:rsidRPr="00826C05">
        <w:rPr>
          <w:rFonts w:ascii="Times New Roman" w:hAnsi="Times New Roman" w:cs="Times New Roman"/>
        </w:rPr>
        <w:t>оборудовани</w:t>
      </w:r>
      <w:r w:rsidR="00F04415" w:rsidRPr="00826C05">
        <w:rPr>
          <w:rFonts w:ascii="Times New Roman" w:hAnsi="Times New Roman" w:cs="Times New Roman"/>
        </w:rPr>
        <w:t>я для проведения проверок</w:t>
      </w:r>
      <w:r w:rsidRPr="00826C05">
        <w:rPr>
          <w:rFonts w:ascii="Times New Roman" w:hAnsi="Times New Roman" w:cs="Times New Roman"/>
        </w:rPr>
        <w:t xml:space="preserve"> указан в Приложени</w:t>
      </w:r>
      <w:r w:rsidR="00D5170B" w:rsidRPr="00826C05">
        <w:rPr>
          <w:rFonts w:ascii="Times New Roman" w:hAnsi="Times New Roman" w:cs="Times New Roman"/>
        </w:rPr>
        <w:t>е</w:t>
      </w:r>
      <w:r w:rsidRPr="00826C05">
        <w:rPr>
          <w:rFonts w:ascii="Times New Roman" w:hAnsi="Times New Roman" w:cs="Times New Roman"/>
        </w:rPr>
        <w:t xml:space="preserve"> № 1</w:t>
      </w:r>
      <w:r w:rsidR="00D5170B" w:rsidRPr="00826C05">
        <w:rPr>
          <w:rFonts w:ascii="Times New Roman" w:hAnsi="Times New Roman" w:cs="Times New Roman"/>
        </w:rPr>
        <w:t xml:space="preserve"> - Приложение №5</w:t>
      </w:r>
      <w:r w:rsidR="002F42E2" w:rsidRPr="00826C05">
        <w:rPr>
          <w:rFonts w:ascii="Times New Roman" w:hAnsi="Times New Roman" w:cs="Times New Roman"/>
        </w:rPr>
        <w:t>.</w:t>
      </w:r>
      <w:r w:rsidRPr="00826C05">
        <w:rPr>
          <w:rFonts w:ascii="Times New Roman" w:hAnsi="Times New Roman" w:cs="Times New Roman"/>
        </w:rPr>
        <w:t xml:space="preserve"> </w:t>
      </w:r>
    </w:p>
    <w:p w14:paraId="0169AFEB" w14:textId="19F8A92B" w:rsidR="00E55816" w:rsidRPr="00826C05" w:rsidRDefault="0070198F" w:rsidP="00490F65">
      <w:pPr>
        <w:pStyle w:val="ab"/>
        <w:numPr>
          <w:ilvl w:val="1"/>
          <w:numId w:val="4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826C05">
        <w:rPr>
          <w:rFonts w:ascii="Times New Roman" w:hAnsi="Times New Roman" w:cs="Times New Roman"/>
        </w:rPr>
        <w:t>Выполнение</w:t>
      </w:r>
      <w:r w:rsidR="00E55816" w:rsidRPr="00826C05">
        <w:rPr>
          <w:rFonts w:ascii="Times New Roman" w:hAnsi="Times New Roman" w:cs="Times New Roman"/>
        </w:rPr>
        <w:t xml:space="preserve"> технического отчёта </w:t>
      </w:r>
      <w:r w:rsidRPr="00826C05">
        <w:rPr>
          <w:rFonts w:ascii="Times New Roman" w:hAnsi="Times New Roman" w:cs="Times New Roman"/>
        </w:rPr>
        <w:t>о выполненных работах. Предоставление протоколов испытаний и исполнительных схем.</w:t>
      </w:r>
    </w:p>
    <w:p w14:paraId="4E8E86FD" w14:textId="77777777" w:rsidR="00E55816" w:rsidRPr="00826C05" w:rsidRDefault="00131E20" w:rsidP="00490F65">
      <w:pPr>
        <w:pStyle w:val="1"/>
        <w:keepLines/>
        <w:numPr>
          <w:ilvl w:val="0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sz w:val="22"/>
          <w:szCs w:val="22"/>
        </w:rPr>
      </w:pPr>
      <w:r w:rsidRPr="00826C05">
        <w:rPr>
          <w:sz w:val="22"/>
          <w:szCs w:val="22"/>
        </w:rPr>
        <w:t xml:space="preserve">   </w:t>
      </w:r>
      <w:r w:rsidR="00E55816" w:rsidRPr="00826C05">
        <w:rPr>
          <w:sz w:val="22"/>
          <w:szCs w:val="22"/>
        </w:rPr>
        <w:t>Обязанности Исполнителя:</w:t>
      </w:r>
    </w:p>
    <w:p w14:paraId="7D758FA9" w14:textId="77777777" w:rsidR="00BD7294" w:rsidRPr="00826C05" w:rsidRDefault="00BD7294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bCs w:val="0"/>
          <w:sz w:val="22"/>
          <w:szCs w:val="22"/>
        </w:rPr>
      </w:pPr>
      <w:r w:rsidRPr="00826C05">
        <w:rPr>
          <w:b w:val="0"/>
          <w:bCs w:val="0"/>
          <w:sz w:val="22"/>
          <w:szCs w:val="22"/>
        </w:rPr>
        <w:t>В</w:t>
      </w:r>
      <w:r w:rsidR="00E55816" w:rsidRPr="00826C05">
        <w:rPr>
          <w:b w:val="0"/>
          <w:bCs w:val="0"/>
          <w:sz w:val="22"/>
          <w:szCs w:val="22"/>
        </w:rPr>
        <w:t>ыполн</w:t>
      </w:r>
      <w:r w:rsidRPr="00826C05">
        <w:rPr>
          <w:b w:val="0"/>
          <w:bCs w:val="0"/>
          <w:sz w:val="22"/>
          <w:szCs w:val="22"/>
        </w:rPr>
        <w:t>ить</w:t>
      </w:r>
      <w:r w:rsidR="00E55816" w:rsidRPr="00826C05">
        <w:rPr>
          <w:b w:val="0"/>
          <w:bCs w:val="0"/>
          <w:sz w:val="22"/>
          <w:szCs w:val="22"/>
        </w:rPr>
        <w:t xml:space="preserve"> работы</w:t>
      </w:r>
      <w:r w:rsidRPr="00826C05">
        <w:rPr>
          <w:b w:val="0"/>
          <w:bCs w:val="0"/>
          <w:sz w:val="22"/>
          <w:szCs w:val="22"/>
        </w:rPr>
        <w:t xml:space="preserve"> в объёме 1-го профилактического контроля оборудования ПС 110/35 кВ «Верх-Тарская». </w:t>
      </w:r>
    </w:p>
    <w:p w14:paraId="17573E9C" w14:textId="310D13A6" w:rsidR="009D32FF" w:rsidRPr="00826C05" w:rsidRDefault="00E95B13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bCs w:val="0"/>
          <w:sz w:val="22"/>
          <w:szCs w:val="22"/>
        </w:rPr>
      </w:pPr>
      <w:r w:rsidRPr="00826C05">
        <w:rPr>
          <w:b w:val="0"/>
          <w:bCs w:val="0"/>
          <w:sz w:val="22"/>
          <w:szCs w:val="22"/>
        </w:rPr>
        <w:t>Обеспечить соблюдение правил техники безопасности при выполнении работ на действующем оборудовании ПС 110/35 кВ «Верх-Тарская</w:t>
      </w:r>
      <w:r w:rsidR="00720438" w:rsidRPr="00826C05">
        <w:rPr>
          <w:b w:val="0"/>
          <w:bCs w:val="0"/>
          <w:sz w:val="22"/>
          <w:szCs w:val="22"/>
        </w:rPr>
        <w:t>», опасного</w:t>
      </w:r>
      <w:r w:rsidR="00A62AF7" w:rsidRPr="00826C05">
        <w:rPr>
          <w:b w:val="0"/>
          <w:bCs w:val="0"/>
          <w:sz w:val="22"/>
          <w:szCs w:val="22"/>
        </w:rPr>
        <w:t xml:space="preserve"> производственного объекта Верх-Тарскго нефтяного месторождения.</w:t>
      </w:r>
    </w:p>
    <w:p w14:paraId="4CDD6FBA" w14:textId="55249180" w:rsidR="00E55816" w:rsidRPr="00826C05" w:rsidRDefault="00BD7294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bCs w:val="0"/>
          <w:sz w:val="22"/>
          <w:szCs w:val="22"/>
        </w:rPr>
      </w:pPr>
      <w:r w:rsidRPr="00826C05">
        <w:rPr>
          <w:b w:val="0"/>
          <w:bCs w:val="0"/>
          <w:sz w:val="22"/>
          <w:szCs w:val="22"/>
        </w:rPr>
        <w:t>Обеспечить</w:t>
      </w:r>
      <w:r w:rsidR="00A71EC1" w:rsidRPr="00826C05">
        <w:rPr>
          <w:b w:val="0"/>
          <w:bCs w:val="0"/>
          <w:sz w:val="22"/>
          <w:szCs w:val="22"/>
        </w:rPr>
        <w:t xml:space="preserve"> </w:t>
      </w:r>
      <w:r w:rsidR="001E3FF6" w:rsidRPr="00826C05">
        <w:rPr>
          <w:b w:val="0"/>
          <w:bCs w:val="0"/>
          <w:sz w:val="22"/>
          <w:szCs w:val="22"/>
        </w:rPr>
        <w:t>надлежащ</w:t>
      </w:r>
      <w:r w:rsidRPr="00826C05">
        <w:rPr>
          <w:b w:val="0"/>
          <w:bCs w:val="0"/>
          <w:sz w:val="22"/>
          <w:szCs w:val="22"/>
        </w:rPr>
        <w:t>ее</w:t>
      </w:r>
      <w:r w:rsidR="001E3FF6" w:rsidRPr="00826C05">
        <w:rPr>
          <w:b w:val="0"/>
          <w:bCs w:val="0"/>
          <w:sz w:val="22"/>
          <w:szCs w:val="22"/>
        </w:rPr>
        <w:t xml:space="preserve"> </w:t>
      </w:r>
      <w:r w:rsidR="00E55816" w:rsidRPr="00826C05">
        <w:rPr>
          <w:b w:val="0"/>
          <w:bCs w:val="0"/>
          <w:sz w:val="22"/>
          <w:szCs w:val="22"/>
        </w:rPr>
        <w:t>качеств</w:t>
      </w:r>
      <w:r w:rsidRPr="00826C05">
        <w:rPr>
          <w:b w:val="0"/>
          <w:bCs w:val="0"/>
          <w:sz w:val="22"/>
          <w:szCs w:val="22"/>
        </w:rPr>
        <w:t>о</w:t>
      </w:r>
      <w:r w:rsidR="00A71EC1" w:rsidRPr="00826C05">
        <w:rPr>
          <w:b w:val="0"/>
          <w:bCs w:val="0"/>
          <w:sz w:val="22"/>
          <w:szCs w:val="22"/>
        </w:rPr>
        <w:t>,</w:t>
      </w:r>
      <w:r w:rsidR="00E55816" w:rsidRPr="00826C05">
        <w:rPr>
          <w:b w:val="0"/>
          <w:bCs w:val="0"/>
          <w:sz w:val="22"/>
          <w:szCs w:val="22"/>
        </w:rPr>
        <w:t xml:space="preserve"> </w:t>
      </w:r>
      <w:r w:rsidR="00A71EC1" w:rsidRPr="00826C05">
        <w:rPr>
          <w:b w:val="0"/>
          <w:bCs w:val="0"/>
          <w:sz w:val="22"/>
          <w:szCs w:val="22"/>
        </w:rPr>
        <w:t xml:space="preserve">недопущение повреждений и аварийных отключений при выполнении </w:t>
      </w:r>
      <w:r w:rsidR="00A62AF7" w:rsidRPr="00826C05">
        <w:rPr>
          <w:b w:val="0"/>
          <w:bCs w:val="0"/>
          <w:sz w:val="22"/>
          <w:szCs w:val="22"/>
        </w:rPr>
        <w:t>проверок на</w:t>
      </w:r>
      <w:r w:rsidR="00A71EC1" w:rsidRPr="00826C05">
        <w:rPr>
          <w:b w:val="0"/>
          <w:bCs w:val="0"/>
          <w:sz w:val="22"/>
          <w:szCs w:val="22"/>
        </w:rPr>
        <w:t xml:space="preserve"> действующем оборудовании ПС 110/35 кВ «Верх-Тарская». </w:t>
      </w:r>
    </w:p>
    <w:p w14:paraId="66141360" w14:textId="2A6A9097" w:rsidR="00E55816" w:rsidRPr="00826C05" w:rsidRDefault="00E55816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bCs w:val="0"/>
          <w:sz w:val="22"/>
          <w:szCs w:val="22"/>
        </w:rPr>
      </w:pPr>
      <w:r w:rsidRPr="00826C05">
        <w:rPr>
          <w:b w:val="0"/>
          <w:bCs w:val="0"/>
          <w:sz w:val="22"/>
          <w:szCs w:val="22"/>
        </w:rPr>
        <w:t xml:space="preserve">Предоставить Заказчику технический </w:t>
      </w:r>
      <w:r w:rsidR="003E57DA" w:rsidRPr="00826C05">
        <w:rPr>
          <w:b w:val="0"/>
          <w:bCs w:val="0"/>
          <w:sz w:val="22"/>
          <w:szCs w:val="22"/>
        </w:rPr>
        <w:t xml:space="preserve">отчёт, протоколы испытаний, </w:t>
      </w:r>
      <w:r w:rsidR="00A62AF7" w:rsidRPr="00826C05">
        <w:rPr>
          <w:b w:val="0"/>
          <w:bCs w:val="0"/>
          <w:sz w:val="22"/>
          <w:szCs w:val="22"/>
        </w:rPr>
        <w:t>исполнительные схемы,</w:t>
      </w:r>
      <w:r w:rsidR="003E57DA" w:rsidRPr="00826C05">
        <w:rPr>
          <w:b w:val="0"/>
          <w:bCs w:val="0"/>
          <w:sz w:val="22"/>
          <w:szCs w:val="22"/>
        </w:rPr>
        <w:t xml:space="preserve"> оформленные в соответствии с </w:t>
      </w:r>
      <w:r w:rsidR="00A62AF7" w:rsidRPr="00826C05">
        <w:rPr>
          <w:b w:val="0"/>
          <w:bCs w:val="0"/>
          <w:sz w:val="22"/>
          <w:szCs w:val="22"/>
        </w:rPr>
        <w:t xml:space="preserve">принятыми </w:t>
      </w:r>
      <w:r w:rsidR="003E57DA" w:rsidRPr="00826C05">
        <w:rPr>
          <w:b w:val="0"/>
          <w:bCs w:val="0"/>
          <w:sz w:val="22"/>
          <w:szCs w:val="22"/>
        </w:rPr>
        <w:t>типовыми формами</w:t>
      </w:r>
      <w:r w:rsidRPr="00826C05">
        <w:rPr>
          <w:b w:val="0"/>
          <w:bCs w:val="0"/>
          <w:sz w:val="22"/>
          <w:szCs w:val="22"/>
        </w:rPr>
        <w:t>.</w:t>
      </w:r>
    </w:p>
    <w:p w14:paraId="6B1D420A" w14:textId="10CEE8D4" w:rsidR="00047890" w:rsidRPr="00826C05" w:rsidRDefault="00047890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bCs w:val="0"/>
          <w:sz w:val="22"/>
          <w:szCs w:val="22"/>
        </w:rPr>
      </w:pPr>
      <w:r w:rsidRPr="00826C05">
        <w:rPr>
          <w:b w:val="0"/>
          <w:bCs w:val="0"/>
          <w:sz w:val="22"/>
          <w:szCs w:val="22"/>
        </w:rPr>
        <w:t xml:space="preserve">Для проведения проверок и испытаний оборудования ПС 110/35 кВ «Верх-Тарская» в объёме 1-го профилактического контроля, обеспечить </w:t>
      </w:r>
      <w:r w:rsidR="00720438" w:rsidRPr="00826C05">
        <w:rPr>
          <w:b w:val="0"/>
          <w:bCs w:val="0"/>
          <w:sz w:val="22"/>
          <w:szCs w:val="22"/>
        </w:rPr>
        <w:t>персонал,</w:t>
      </w:r>
      <w:r w:rsidRPr="00826C05">
        <w:rPr>
          <w:b w:val="0"/>
          <w:bCs w:val="0"/>
          <w:sz w:val="22"/>
          <w:szCs w:val="22"/>
        </w:rPr>
        <w:t xml:space="preserve"> выполняющий работы необходимыми материалами, оборудованием, инструментом и приборами.</w:t>
      </w:r>
    </w:p>
    <w:p w14:paraId="2B383DCA" w14:textId="042A0B15" w:rsidR="00E55816" w:rsidRPr="00826C05" w:rsidRDefault="00CC30EA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bCs w:val="0"/>
          <w:sz w:val="22"/>
          <w:szCs w:val="22"/>
        </w:rPr>
      </w:pPr>
      <w:r w:rsidRPr="00826C05">
        <w:rPr>
          <w:b w:val="0"/>
          <w:bCs w:val="0"/>
          <w:sz w:val="22"/>
          <w:szCs w:val="22"/>
        </w:rPr>
        <w:t xml:space="preserve">При выполнении проверок использовать </w:t>
      </w:r>
      <w:r w:rsidR="00047890" w:rsidRPr="00826C05">
        <w:rPr>
          <w:b w:val="0"/>
          <w:bCs w:val="0"/>
          <w:sz w:val="22"/>
          <w:szCs w:val="22"/>
        </w:rPr>
        <w:t xml:space="preserve">только </w:t>
      </w:r>
      <w:r w:rsidRPr="00826C05">
        <w:rPr>
          <w:b w:val="0"/>
          <w:bCs w:val="0"/>
          <w:sz w:val="22"/>
          <w:szCs w:val="22"/>
        </w:rPr>
        <w:t>метрологически поверенные приборы с указание</w:t>
      </w:r>
      <w:r w:rsidR="005E36C5" w:rsidRPr="00826C05">
        <w:rPr>
          <w:b w:val="0"/>
          <w:bCs w:val="0"/>
          <w:sz w:val="22"/>
          <w:szCs w:val="22"/>
        </w:rPr>
        <w:t>м</w:t>
      </w:r>
      <w:r w:rsidRPr="00826C05">
        <w:rPr>
          <w:b w:val="0"/>
          <w:bCs w:val="0"/>
          <w:sz w:val="22"/>
          <w:szCs w:val="22"/>
        </w:rPr>
        <w:t xml:space="preserve"> заводского номера прибора и даты его поверки.</w:t>
      </w:r>
    </w:p>
    <w:p w14:paraId="27A74826" w14:textId="016428AA" w:rsidR="00E55816" w:rsidRPr="00826C05" w:rsidRDefault="005E36C5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bCs w:val="0"/>
          <w:sz w:val="22"/>
          <w:szCs w:val="22"/>
        </w:rPr>
      </w:pPr>
      <w:r w:rsidRPr="00826C05">
        <w:rPr>
          <w:b w:val="0"/>
          <w:bCs w:val="0"/>
          <w:sz w:val="22"/>
          <w:szCs w:val="22"/>
        </w:rPr>
        <w:t xml:space="preserve">При </w:t>
      </w:r>
      <w:r w:rsidR="00047890" w:rsidRPr="00826C05">
        <w:rPr>
          <w:b w:val="0"/>
          <w:bCs w:val="0"/>
          <w:sz w:val="22"/>
          <w:szCs w:val="22"/>
        </w:rPr>
        <w:t>необходимости использовать</w:t>
      </w:r>
      <w:r w:rsidR="00E55816" w:rsidRPr="00826C05">
        <w:rPr>
          <w:b w:val="0"/>
          <w:bCs w:val="0"/>
          <w:sz w:val="22"/>
          <w:szCs w:val="22"/>
        </w:rPr>
        <w:t xml:space="preserve"> исключительно сертифицированные материалы. </w:t>
      </w:r>
    </w:p>
    <w:p w14:paraId="5787A482" w14:textId="0B432C95" w:rsidR="00E55816" w:rsidRPr="00826C05" w:rsidRDefault="00047890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bCs w:val="0"/>
          <w:sz w:val="22"/>
          <w:szCs w:val="22"/>
        </w:rPr>
      </w:pPr>
      <w:r w:rsidRPr="00826C05">
        <w:rPr>
          <w:b w:val="0"/>
          <w:bCs w:val="0"/>
          <w:sz w:val="22"/>
          <w:szCs w:val="22"/>
        </w:rPr>
        <w:t xml:space="preserve">На период проведения работ обеспечить самостоятельно, свой персонал </w:t>
      </w:r>
      <w:r w:rsidR="005C69B3" w:rsidRPr="00826C05">
        <w:rPr>
          <w:b w:val="0"/>
          <w:bCs w:val="0"/>
          <w:sz w:val="22"/>
          <w:szCs w:val="22"/>
        </w:rPr>
        <w:t xml:space="preserve">жилыми помещениями, </w:t>
      </w:r>
      <w:r w:rsidR="005E36C5" w:rsidRPr="00826C05">
        <w:rPr>
          <w:b w:val="0"/>
          <w:bCs w:val="0"/>
          <w:sz w:val="22"/>
          <w:szCs w:val="22"/>
        </w:rPr>
        <w:t xml:space="preserve">автомобильной техникой, </w:t>
      </w:r>
      <w:r w:rsidR="00E55816" w:rsidRPr="00826C05">
        <w:rPr>
          <w:b w:val="0"/>
          <w:bCs w:val="0"/>
          <w:sz w:val="22"/>
          <w:szCs w:val="22"/>
        </w:rPr>
        <w:t>питанием</w:t>
      </w:r>
      <w:r w:rsidRPr="00826C05">
        <w:rPr>
          <w:b w:val="0"/>
          <w:bCs w:val="0"/>
          <w:sz w:val="22"/>
          <w:szCs w:val="22"/>
        </w:rPr>
        <w:t xml:space="preserve"> (энергообеспечение, поставка ГСМ и т.д)</w:t>
      </w:r>
      <w:r w:rsidR="00E55816" w:rsidRPr="00826C05">
        <w:rPr>
          <w:b w:val="0"/>
          <w:bCs w:val="0"/>
          <w:sz w:val="22"/>
          <w:szCs w:val="22"/>
        </w:rPr>
        <w:t>.</w:t>
      </w:r>
    </w:p>
    <w:p w14:paraId="09BEECBE" w14:textId="5FCBF179" w:rsidR="00E55816" w:rsidRPr="00826C05" w:rsidRDefault="00047890" w:rsidP="00490F65">
      <w:pPr>
        <w:pStyle w:val="1"/>
        <w:keepLines/>
        <w:numPr>
          <w:ilvl w:val="1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b w:val="0"/>
          <w:bCs w:val="0"/>
          <w:sz w:val="22"/>
          <w:szCs w:val="22"/>
        </w:rPr>
      </w:pPr>
      <w:r w:rsidRPr="00826C05">
        <w:rPr>
          <w:b w:val="0"/>
          <w:bCs w:val="0"/>
          <w:sz w:val="22"/>
          <w:szCs w:val="22"/>
        </w:rPr>
        <w:t>При выполнении работ о</w:t>
      </w:r>
      <w:r w:rsidR="00E55816" w:rsidRPr="00826C05">
        <w:rPr>
          <w:b w:val="0"/>
          <w:bCs w:val="0"/>
          <w:sz w:val="22"/>
          <w:szCs w:val="22"/>
        </w:rPr>
        <w:t>рганизовать временные площадки хранения материалов и оборудования собственными силами.</w:t>
      </w:r>
      <w:r w:rsidR="00E55816" w:rsidRPr="00826C05">
        <w:rPr>
          <w:b w:val="0"/>
          <w:bCs w:val="0"/>
          <w:sz w:val="22"/>
          <w:szCs w:val="22"/>
        </w:rPr>
        <w:tab/>
      </w:r>
      <w:r w:rsidR="00E55816" w:rsidRPr="00826C05">
        <w:rPr>
          <w:b w:val="0"/>
          <w:bCs w:val="0"/>
          <w:sz w:val="22"/>
          <w:szCs w:val="22"/>
        </w:rPr>
        <w:tab/>
      </w:r>
    </w:p>
    <w:p w14:paraId="7C8CDC82" w14:textId="4F974C4D" w:rsidR="00E55816" w:rsidRPr="00826C05" w:rsidRDefault="00E55816" w:rsidP="00826C05">
      <w:pPr>
        <w:pStyle w:val="1"/>
        <w:keepLines/>
        <w:tabs>
          <w:tab w:val="clear" w:pos="3315"/>
          <w:tab w:val="left" w:pos="1134"/>
        </w:tabs>
        <w:ind w:firstLine="567"/>
        <w:contextualSpacing/>
        <w:jc w:val="left"/>
        <w:rPr>
          <w:sz w:val="22"/>
          <w:szCs w:val="22"/>
        </w:rPr>
      </w:pPr>
      <w:r w:rsidRPr="00826C05">
        <w:rPr>
          <w:sz w:val="22"/>
          <w:szCs w:val="22"/>
        </w:rPr>
        <w:tab/>
      </w:r>
      <w:r w:rsidRPr="00826C05">
        <w:rPr>
          <w:sz w:val="22"/>
          <w:szCs w:val="22"/>
        </w:rPr>
        <w:tab/>
      </w:r>
    </w:p>
    <w:p w14:paraId="42F45CDD" w14:textId="158A7A32" w:rsidR="00E55816" w:rsidRPr="00826C05" w:rsidRDefault="00131E20" w:rsidP="00490F65">
      <w:pPr>
        <w:pStyle w:val="1"/>
        <w:keepLines/>
        <w:numPr>
          <w:ilvl w:val="0"/>
          <w:numId w:val="9"/>
        </w:numPr>
        <w:tabs>
          <w:tab w:val="clear" w:pos="3315"/>
          <w:tab w:val="left" w:pos="1134"/>
        </w:tabs>
        <w:ind w:left="0" w:firstLine="567"/>
        <w:contextualSpacing/>
        <w:jc w:val="left"/>
        <w:rPr>
          <w:sz w:val="22"/>
          <w:szCs w:val="22"/>
        </w:rPr>
      </w:pPr>
      <w:r w:rsidRPr="00826C05">
        <w:rPr>
          <w:sz w:val="22"/>
          <w:szCs w:val="22"/>
        </w:rPr>
        <w:t xml:space="preserve">   </w:t>
      </w:r>
      <w:r w:rsidR="00E55816" w:rsidRPr="00826C05">
        <w:rPr>
          <w:sz w:val="22"/>
          <w:szCs w:val="22"/>
        </w:rPr>
        <w:t>Требование к расчету стоимости:</w:t>
      </w:r>
    </w:p>
    <w:p w14:paraId="6C656565" w14:textId="25D83895" w:rsidR="00F328A0" w:rsidRPr="00826C05" w:rsidRDefault="007541CC" w:rsidP="00490F65">
      <w:pPr>
        <w:pStyle w:val="ab"/>
        <w:numPr>
          <w:ilvl w:val="0"/>
          <w:numId w:val="5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826C05">
        <w:rPr>
          <w:rFonts w:ascii="Times New Roman" w:hAnsi="Times New Roman" w:cs="Times New Roman"/>
        </w:rPr>
        <w:t xml:space="preserve">При расчёте стоимости работ </w:t>
      </w:r>
      <w:r w:rsidR="00E55816" w:rsidRPr="00826C05">
        <w:rPr>
          <w:rFonts w:ascii="Times New Roman" w:hAnsi="Times New Roman" w:cs="Times New Roman"/>
        </w:rPr>
        <w:t>уче</w:t>
      </w:r>
      <w:r w:rsidRPr="00826C05">
        <w:rPr>
          <w:rFonts w:ascii="Times New Roman" w:hAnsi="Times New Roman" w:cs="Times New Roman"/>
        </w:rPr>
        <w:t>сть</w:t>
      </w:r>
      <w:r w:rsidR="00E55816" w:rsidRPr="00826C05">
        <w:rPr>
          <w:rFonts w:ascii="Times New Roman" w:hAnsi="Times New Roman" w:cs="Times New Roman"/>
        </w:rPr>
        <w:t xml:space="preserve"> </w:t>
      </w:r>
      <w:r w:rsidR="005C278D" w:rsidRPr="00826C05">
        <w:rPr>
          <w:rFonts w:ascii="Times New Roman" w:hAnsi="Times New Roman" w:cs="Times New Roman"/>
        </w:rPr>
        <w:t>все затраты,</w:t>
      </w:r>
      <w:r w:rsidRPr="00826C05">
        <w:rPr>
          <w:rFonts w:ascii="Times New Roman" w:hAnsi="Times New Roman" w:cs="Times New Roman"/>
        </w:rPr>
        <w:t xml:space="preserve"> сопутствующие выполнению работ</w:t>
      </w:r>
      <w:r w:rsidR="00E55816" w:rsidRPr="00826C05">
        <w:rPr>
          <w:rFonts w:ascii="Times New Roman" w:hAnsi="Times New Roman" w:cs="Times New Roman"/>
        </w:rPr>
        <w:t>.</w:t>
      </w:r>
    </w:p>
    <w:p w14:paraId="08EFD7F2" w14:textId="1F05500C" w:rsidR="00E55816" w:rsidRPr="00826C05" w:rsidRDefault="00E55816" w:rsidP="00490F65">
      <w:pPr>
        <w:pStyle w:val="ab"/>
        <w:numPr>
          <w:ilvl w:val="0"/>
          <w:numId w:val="6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826C05">
        <w:rPr>
          <w:rFonts w:ascii="Times New Roman" w:hAnsi="Times New Roman" w:cs="Times New Roman"/>
        </w:rPr>
        <w:t xml:space="preserve">Учесть, что организация, проводящая работы на месторождении, самостоятельно обеспечивает персонал </w:t>
      </w:r>
      <w:r w:rsidR="005C278D" w:rsidRPr="00826C05">
        <w:rPr>
          <w:rFonts w:ascii="Times New Roman" w:hAnsi="Times New Roman" w:cs="Times New Roman"/>
        </w:rPr>
        <w:t>проезд,</w:t>
      </w:r>
      <w:r w:rsidR="007541CC" w:rsidRPr="00826C05">
        <w:rPr>
          <w:rFonts w:ascii="Times New Roman" w:hAnsi="Times New Roman" w:cs="Times New Roman"/>
        </w:rPr>
        <w:t xml:space="preserve"> проживание и питание</w:t>
      </w:r>
      <w:r w:rsidRPr="00826C05">
        <w:rPr>
          <w:rFonts w:ascii="Times New Roman" w:hAnsi="Times New Roman" w:cs="Times New Roman"/>
        </w:rPr>
        <w:t>.</w:t>
      </w:r>
    </w:p>
    <w:p w14:paraId="743C02F4" w14:textId="77777777" w:rsidR="00E55816" w:rsidRPr="00826C05" w:rsidRDefault="00E55816" w:rsidP="00490F65">
      <w:pPr>
        <w:pStyle w:val="ab"/>
        <w:numPr>
          <w:ilvl w:val="0"/>
          <w:numId w:val="7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  <w:r w:rsidRPr="00826C05">
        <w:rPr>
          <w:rFonts w:ascii="Times New Roman" w:hAnsi="Times New Roman" w:cs="Times New Roman"/>
        </w:rPr>
        <w:t>Учесть транспортные расходы по доставке расходных материалов, специалистов, специализированного оборудования и др.</w:t>
      </w:r>
    </w:p>
    <w:p w14:paraId="3D4A32A4" w14:textId="77777777" w:rsidR="00B65124" w:rsidRPr="00826C05" w:rsidRDefault="00E55816" w:rsidP="00490F65">
      <w:pPr>
        <w:pStyle w:val="ab"/>
        <w:numPr>
          <w:ilvl w:val="0"/>
          <w:numId w:val="8"/>
        </w:numPr>
        <w:tabs>
          <w:tab w:val="left" w:pos="1134"/>
        </w:tabs>
        <w:spacing w:line="271" w:lineRule="auto"/>
        <w:ind w:left="0" w:firstLine="567"/>
        <w:jc w:val="both"/>
        <w:rPr>
          <w:rFonts w:ascii="Times New Roman" w:hAnsi="Times New Roman" w:cs="Times New Roman"/>
        </w:rPr>
      </w:pPr>
      <w:r w:rsidRPr="00826C05">
        <w:rPr>
          <w:rFonts w:ascii="Times New Roman" w:hAnsi="Times New Roman" w:cs="Times New Roman"/>
        </w:rPr>
        <w:t>Учесть затраты на связь, спецодежду, СИЗ, а также прочие расходы.</w:t>
      </w:r>
    </w:p>
    <w:p w14:paraId="62859BE9" w14:textId="77777777" w:rsidR="00E55816" w:rsidRPr="00826C05" w:rsidRDefault="00E55816" w:rsidP="00826C05">
      <w:pPr>
        <w:pStyle w:val="ab"/>
        <w:tabs>
          <w:tab w:val="left" w:pos="1134"/>
        </w:tabs>
        <w:spacing w:after="0" w:line="271" w:lineRule="auto"/>
        <w:ind w:left="0" w:firstLine="567"/>
        <w:jc w:val="both"/>
        <w:rPr>
          <w:rFonts w:ascii="Times New Roman" w:hAnsi="Times New Roman" w:cs="Times New Roman"/>
        </w:rPr>
      </w:pPr>
    </w:p>
    <w:p w14:paraId="3ABB2DC9" w14:textId="77777777" w:rsidR="00B65124" w:rsidRPr="00826C05" w:rsidRDefault="00B65124" w:rsidP="00826C05">
      <w:pPr>
        <w:pStyle w:val="ab"/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</w:p>
    <w:p w14:paraId="39D84053" w14:textId="77777777" w:rsidR="00B65124" w:rsidRPr="00826C05" w:rsidRDefault="00B65124" w:rsidP="00826C05">
      <w:pPr>
        <w:pStyle w:val="ab"/>
        <w:tabs>
          <w:tab w:val="left" w:pos="1134"/>
        </w:tabs>
        <w:ind w:left="0" w:firstLine="567"/>
        <w:jc w:val="both"/>
        <w:rPr>
          <w:rFonts w:ascii="Times New Roman" w:hAnsi="Times New Roman" w:cs="Times New Roman"/>
        </w:rPr>
      </w:pPr>
    </w:p>
    <w:p w14:paraId="2ADBAD7A" w14:textId="77777777" w:rsidR="001574E7" w:rsidRPr="00826C05" w:rsidRDefault="001574E7" w:rsidP="00826C05">
      <w:pPr>
        <w:tabs>
          <w:tab w:val="left" w:pos="426"/>
          <w:tab w:val="left" w:pos="1134"/>
        </w:tabs>
        <w:ind w:firstLine="567"/>
        <w:jc w:val="both"/>
        <w:rPr>
          <w:rFonts w:ascii="Arial" w:hAnsi="Arial" w:cs="Arial"/>
          <w:sz w:val="22"/>
          <w:szCs w:val="22"/>
        </w:rPr>
      </w:pPr>
    </w:p>
    <w:p w14:paraId="472581DE" w14:textId="04F3FB1E" w:rsidR="00F41B46" w:rsidRPr="00826C05" w:rsidRDefault="00F41B46" w:rsidP="00826C05">
      <w:pPr>
        <w:tabs>
          <w:tab w:val="num" w:pos="0"/>
          <w:tab w:val="left" w:pos="1134"/>
        </w:tabs>
        <w:ind w:firstLine="567"/>
        <w:rPr>
          <w:sz w:val="22"/>
          <w:szCs w:val="22"/>
        </w:rPr>
      </w:pPr>
    </w:p>
    <w:p w14:paraId="1EF55CBB" w14:textId="45F33991" w:rsidR="00F41B46" w:rsidRPr="00826C05" w:rsidRDefault="00F41B46" w:rsidP="00826C05">
      <w:pPr>
        <w:tabs>
          <w:tab w:val="num" w:pos="0"/>
          <w:tab w:val="left" w:pos="1134"/>
        </w:tabs>
        <w:ind w:firstLine="567"/>
        <w:rPr>
          <w:sz w:val="22"/>
          <w:szCs w:val="22"/>
        </w:rPr>
      </w:pPr>
    </w:p>
    <w:p w14:paraId="1EF43C08" w14:textId="1AAFB5E8" w:rsidR="00F41B46" w:rsidRPr="00826C05" w:rsidRDefault="00F41B46" w:rsidP="00826C05">
      <w:pPr>
        <w:tabs>
          <w:tab w:val="num" w:pos="0"/>
          <w:tab w:val="left" w:pos="1134"/>
        </w:tabs>
        <w:ind w:firstLine="567"/>
        <w:rPr>
          <w:sz w:val="22"/>
          <w:szCs w:val="22"/>
        </w:rPr>
      </w:pPr>
    </w:p>
    <w:p w14:paraId="31A50A91" w14:textId="77777777" w:rsidR="00F41B46" w:rsidRDefault="00F41B46" w:rsidP="00B13CA4">
      <w:pPr>
        <w:tabs>
          <w:tab w:val="num" w:pos="0"/>
        </w:tabs>
        <w:rPr>
          <w:sz w:val="20"/>
          <w:szCs w:val="20"/>
        </w:rPr>
        <w:sectPr w:rsidR="00F41B46" w:rsidSect="00792A92">
          <w:pgSz w:w="11906" w:h="16838"/>
          <w:pgMar w:top="425" w:right="386" w:bottom="397" w:left="1080" w:header="709" w:footer="709" w:gutter="0"/>
          <w:cols w:space="708"/>
          <w:docGrid w:linePitch="360"/>
        </w:sectPr>
      </w:pPr>
    </w:p>
    <w:p w14:paraId="61E24531" w14:textId="25B8C662" w:rsidR="00F41B46" w:rsidRDefault="00F41B46" w:rsidP="00B13CA4">
      <w:pPr>
        <w:tabs>
          <w:tab w:val="num" w:pos="0"/>
        </w:tabs>
        <w:rPr>
          <w:sz w:val="20"/>
          <w:szCs w:val="20"/>
        </w:rPr>
      </w:pPr>
    </w:p>
    <w:p w14:paraId="3C9F6E99" w14:textId="1FA88858" w:rsidR="00F41B46" w:rsidRDefault="00F41B46" w:rsidP="00F41B46">
      <w:pPr>
        <w:tabs>
          <w:tab w:val="num" w:pos="0"/>
        </w:tabs>
        <w:jc w:val="right"/>
        <w:rPr>
          <w:b/>
          <w:bCs/>
          <w:sz w:val="20"/>
          <w:szCs w:val="20"/>
        </w:rPr>
      </w:pPr>
      <w:r w:rsidRPr="00F41B46">
        <w:rPr>
          <w:b/>
          <w:bCs/>
          <w:sz w:val="20"/>
          <w:szCs w:val="20"/>
        </w:rPr>
        <w:t xml:space="preserve">Приложение №1 </w:t>
      </w:r>
    </w:p>
    <w:p w14:paraId="1F835B55" w14:textId="686C141C" w:rsidR="00A11B89" w:rsidRDefault="00A11B89" w:rsidP="00A11B89">
      <w:pPr>
        <w:tabs>
          <w:tab w:val="num" w:pos="0"/>
        </w:tabs>
        <w:jc w:val="center"/>
        <w:rPr>
          <w:b/>
          <w:bCs/>
          <w:sz w:val="20"/>
          <w:szCs w:val="20"/>
        </w:rPr>
      </w:pPr>
      <w:bookmarkStart w:id="0" w:name="_Hlk172556617"/>
      <w:r>
        <w:rPr>
          <w:b/>
          <w:bCs/>
          <w:sz w:val="20"/>
          <w:szCs w:val="20"/>
        </w:rPr>
        <w:t>Нормальная схема ПС 110/35 кВ Верх-Тарская</w:t>
      </w:r>
    </w:p>
    <w:bookmarkEnd w:id="0"/>
    <w:p w14:paraId="24CDFCC1" w14:textId="77777777" w:rsidR="00A11B89" w:rsidRDefault="00A11B89" w:rsidP="00F41B46">
      <w:pPr>
        <w:tabs>
          <w:tab w:val="num" w:pos="0"/>
        </w:tabs>
        <w:jc w:val="right"/>
        <w:rPr>
          <w:b/>
          <w:bCs/>
          <w:sz w:val="20"/>
          <w:szCs w:val="20"/>
        </w:rPr>
      </w:pPr>
    </w:p>
    <w:p w14:paraId="131EB41C" w14:textId="7FA9538A" w:rsidR="00A11B89" w:rsidRDefault="00A11B89" w:rsidP="00A11B89">
      <w:pPr>
        <w:tabs>
          <w:tab w:val="num" w:pos="0"/>
        </w:tabs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6B68E0EF" wp14:editId="52D15BBF">
            <wp:extent cx="5937885" cy="876046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F6CAB3" w14:textId="1FCAE85B" w:rsidR="00746929" w:rsidRDefault="00746929" w:rsidP="00A11B89">
      <w:pPr>
        <w:tabs>
          <w:tab w:val="num" w:pos="0"/>
        </w:tabs>
        <w:rPr>
          <w:b/>
          <w:bCs/>
          <w:sz w:val="20"/>
          <w:szCs w:val="20"/>
        </w:rPr>
      </w:pPr>
    </w:p>
    <w:p w14:paraId="4640AECB" w14:textId="3A7E8361" w:rsidR="00746929" w:rsidRDefault="00746929" w:rsidP="00A11B89">
      <w:pPr>
        <w:tabs>
          <w:tab w:val="num" w:pos="0"/>
        </w:tabs>
        <w:rPr>
          <w:b/>
          <w:bCs/>
          <w:sz w:val="20"/>
          <w:szCs w:val="20"/>
        </w:rPr>
      </w:pPr>
    </w:p>
    <w:p w14:paraId="2282EDB7" w14:textId="13E65847" w:rsidR="00746929" w:rsidRDefault="00746929" w:rsidP="00A11B89">
      <w:pPr>
        <w:tabs>
          <w:tab w:val="num" w:pos="0"/>
        </w:tabs>
        <w:rPr>
          <w:b/>
          <w:bCs/>
          <w:sz w:val="20"/>
          <w:szCs w:val="20"/>
        </w:rPr>
      </w:pPr>
    </w:p>
    <w:p w14:paraId="06D56A9F" w14:textId="44680C89" w:rsidR="00746929" w:rsidRDefault="00746929" w:rsidP="00A11B89">
      <w:pPr>
        <w:tabs>
          <w:tab w:val="num" w:pos="0"/>
        </w:tabs>
        <w:rPr>
          <w:b/>
          <w:bCs/>
          <w:sz w:val="20"/>
          <w:szCs w:val="20"/>
        </w:rPr>
      </w:pPr>
    </w:p>
    <w:p w14:paraId="66B5B524" w14:textId="5CE1A7AB" w:rsidR="00746929" w:rsidRDefault="00746929" w:rsidP="00A11B89">
      <w:pPr>
        <w:tabs>
          <w:tab w:val="num" w:pos="0"/>
        </w:tabs>
        <w:rPr>
          <w:b/>
          <w:bCs/>
          <w:sz w:val="20"/>
          <w:szCs w:val="20"/>
        </w:rPr>
      </w:pPr>
    </w:p>
    <w:p w14:paraId="57EA2303" w14:textId="4C4E0667" w:rsidR="003D6364" w:rsidRDefault="003D6364" w:rsidP="00A11B89">
      <w:pPr>
        <w:tabs>
          <w:tab w:val="num" w:pos="0"/>
        </w:tabs>
        <w:rPr>
          <w:b/>
          <w:bCs/>
          <w:sz w:val="20"/>
          <w:szCs w:val="20"/>
        </w:rPr>
      </w:pPr>
    </w:p>
    <w:p w14:paraId="68586EDD" w14:textId="77777777" w:rsidR="003D6364" w:rsidRDefault="003D6364" w:rsidP="00A11B89">
      <w:pPr>
        <w:tabs>
          <w:tab w:val="num" w:pos="0"/>
        </w:tabs>
        <w:rPr>
          <w:b/>
          <w:bCs/>
          <w:sz w:val="20"/>
          <w:szCs w:val="20"/>
        </w:rPr>
      </w:pPr>
    </w:p>
    <w:p w14:paraId="7DD1DAB6" w14:textId="04495F30" w:rsidR="00746929" w:rsidRDefault="003D6364" w:rsidP="003D6364">
      <w:pPr>
        <w:tabs>
          <w:tab w:val="num" w:pos="0"/>
        </w:tabs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Приложение №2</w:t>
      </w:r>
    </w:p>
    <w:p w14:paraId="0DD572EE" w14:textId="77777777" w:rsidR="00094B23" w:rsidRDefault="00094B23" w:rsidP="003D6364">
      <w:pPr>
        <w:tabs>
          <w:tab w:val="num" w:pos="0"/>
        </w:tabs>
        <w:jc w:val="right"/>
        <w:rPr>
          <w:b/>
          <w:bCs/>
          <w:sz w:val="20"/>
          <w:szCs w:val="20"/>
        </w:rPr>
      </w:pPr>
    </w:p>
    <w:p w14:paraId="4E2B5C84" w14:textId="3169703F" w:rsidR="003D6364" w:rsidRDefault="003D6364" w:rsidP="003D6364">
      <w:pPr>
        <w:tabs>
          <w:tab w:val="num" w:pos="0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Схема распределения по ТТ и ТН устройств ИТС</w:t>
      </w:r>
    </w:p>
    <w:p w14:paraId="3B6B0041" w14:textId="4AA5907C" w:rsidR="003D6364" w:rsidRDefault="003D6364" w:rsidP="00A11B89">
      <w:pPr>
        <w:tabs>
          <w:tab w:val="num" w:pos="0"/>
        </w:tabs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CA4B525" wp14:editId="6EF45C1D">
            <wp:extent cx="6629400" cy="75266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51C42" w14:textId="77777777" w:rsidR="003D6364" w:rsidRDefault="003D6364" w:rsidP="00A11B89">
      <w:pPr>
        <w:tabs>
          <w:tab w:val="num" w:pos="0"/>
        </w:tabs>
        <w:rPr>
          <w:b/>
          <w:bCs/>
          <w:sz w:val="20"/>
          <w:szCs w:val="20"/>
        </w:rPr>
      </w:pPr>
    </w:p>
    <w:p w14:paraId="42D37ACD" w14:textId="77777777" w:rsidR="003D6364" w:rsidRDefault="003D6364" w:rsidP="00746929">
      <w:pPr>
        <w:tabs>
          <w:tab w:val="num" w:pos="0"/>
        </w:tabs>
        <w:jc w:val="right"/>
        <w:rPr>
          <w:b/>
          <w:bCs/>
          <w:sz w:val="20"/>
          <w:szCs w:val="20"/>
        </w:rPr>
        <w:sectPr w:rsidR="003D6364" w:rsidSect="00F41B46">
          <w:pgSz w:w="11906" w:h="16838"/>
          <w:pgMar w:top="284" w:right="386" w:bottom="397" w:left="1080" w:header="709" w:footer="709" w:gutter="0"/>
          <w:cols w:space="708"/>
          <w:docGrid w:linePitch="360"/>
        </w:sectPr>
      </w:pPr>
    </w:p>
    <w:p w14:paraId="4E7ECE6F" w14:textId="318F1CD2" w:rsidR="00746929" w:rsidRDefault="00746929" w:rsidP="00746929">
      <w:pPr>
        <w:tabs>
          <w:tab w:val="num" w:pos="0"/>
        </w:tabs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Приложение №</w:t>
      </w:r>
      <w:r w:rsidR="003D6364">
        <w:rPr>
          <w:b/>
          <w:bCs/>
          <w:sz w:val="20"/>
          <w:szCs w:val="20"/>
        </w:rPr>
        <w:t>3</w:t>
      </w:r>
      <w:r>
        <w:rPr>
          <w:b/>
          <w:bCs/>
          <w:sz w:val="20"/>
          <w:szCs w:val="20"/>
        </w:rPr>
        <w:t xml:space="preserve"> </w:t>
      </w:r>
    </w:p>
    <w:p w14:paraId="5A518432" w14:textId="77777777" w:rsidR="00094B23" w:rsidRDefault="00094B23" w:rsidP="00746929">
      <w:pPr>
        <w:tabs>
          <w:tab w:val="num" w:pos="0"/>
        </w:tabs>
        <w:jc w:val="right"/>
        <w:rPr>
          <w:b/>
          <w:bCs/>
          <w:sz w:val="20"/>
          <w:szCs w:val="20"/>
        </w:rPr>
      </w:pPr>
    </w:p>
    <w:p w14:paraId="033FE706" w14:textId="3C8ADA45" w:rsidR="00746929" w:rsidRDefault="003E4517" w:rsidP="003E4517">
      <w:pPr>
        <w:tabs>
          <w:tab w:val="num" w:pos="0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Перечень основного оборудования </w:t>
      </w:r>
      <w:r w:rsidRPr="003E4517">
        <w:rPr>
          <w:b/>
          <w:bCs/>
          <w:sz w:val="20"/>
          <w:szCs w:val="20"/>
        </w:rPr>
        <w:t>ПС 110/35 кВ Верх-Тарская</w:t>
      </w:r>
    </w:p>
    <w:p w14:paraId="04D7D17D" w14:textId="5C1DEA2E" w:rsidR="00746929" w:rsidRDefault="00746929" w:rsidP="00A11B89">
      <w:pPr>
        <w:tabs>
          <w:tab w:val="num" w:pos="0"/>
        </w:tabs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40ED795" wp14:editId="6315821A">
            <wp:extent cx="6629400" cy="74796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DD22A" w14:textId="61643480" w:rsidR="000E1F71" w:rsidRDefault="000E1F71" w:rsidP="00A11B89">
      <w:pPr>
        <w:tabs>
          <w:tab w:val="num" w:pos="0"/>
        </w:tabs>
        <w:rPr>
          <w:b/>
          <w:bCs/>
          <w:sz w:val="20"/>
          <w:szCs w:val="20"/>
        </w:rPr>
      </w:pPr>
    </w:p>
    <w:p w14:paraId="23353DE5" w14:textId="77777777" w:rsidR="000E1F71" w:rsidRDefault="000E1F71" w:rsidP="00A11B89">
      <w:pPr>
        <w:tabs>
          <w:tab w:val="num" w:pos="0"/>
        </w:tabs>
        <w:rPr>
          <w:b/>
          <w:bCs/>
          <w:sz w:val="20"/>
          <w:szCs w:val="20"/>
        </w:rPr>
        <w:sectPr w:rsidR="000E1F71" w:rsidSect="00F41B46">
          <w:pgSz w:w="11906" w:h="16838"/>
          <w:pgMar w:top="284" w:right="386" w:bottom="397" w:left="1080" w:header="709" w:footer="709" w:gutter="0"/>
          <w:cols w:space="708"/>
          <w:docGrid w:linePitch="360"/>
        </w:sectPr>
      </w:pPr>
    </w:p>
    <w:p w14:paraId="705774DD" w14:textId="6D119972" w:rsidR="000E1F71" w:rsidRDefault="003E4517" w:rsidP="003E4517">
      <w:pPr>
        <w:tabs>
          <w:tab w:val="num" w:pos="0"/>
        </w:tabs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Приложение №</w:t>
      </w:r>
      <w:r w:rsidR="003D6364">
        <w:rPr>
          <w:b/>
          <w:bCs/>
          <w:sz w:val="20"/>
          <w:szCs w:val="20"/>
        </w:rPr>
        <w:t>4</w:t>
      </w:r>
    </w:p>
    <w:p w14:paraId="57389A95" w14:textId="77777777" w:rsidR="00094B23" w:rsidRDefault="00094B23" w:rsidP="003E4517">
      <w:pPr>
        <w:tabs>
          <w:tab w:val="num" w:pos="0"/>
        </w:tabs>
        <w:jc w:val="right"/>
        <w:rPr>
          <w:b/>
          <w:bCs/>
          <w:sz w:val="20"/>
          <w:szCs w:val="20"/>
        </w:rPr>
      </w:pPr>
    </w:p>
    <w:p w14:paraId="1FFF5CA5" w14:textId="1BB1BF71" w:rsidR="000E1F71" w:rsidRDefault="003E4517" w:rsidP="00094B23">
      <w:pPr>
        <w:tabs>
          <w:tab w:val="num" w:pos="0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Размещение оборудования в задании ОПУ </w:t>
      </w:r>
      <w:r w:rsidR="000E1F71" w:rsidRPr="000E1F71">
        <w:rPr>
          <w:noProof/>
        </w:rPr>
        <w:drawing>
          <wp:inline distT="0" distB="0" distL="0" distR="0" wp14:anchorId="74779F69" wp14:editId="26E8A254">
            <wp:extent cx="6565900" cy="9670866"/>
            <wp:effectExtent l="0" t="0" r="635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8502" cy="967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EDE8" w14:textId="306EDB3B" w:rsidR="003E4517" w:rsidRDefault="003E4517" w:rsidP="003E4517">
      <w:pPr>
        <w:tabs>
          <w:tab w:val="num" w:pos="0"/>
        </w:tabs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Приложение №</w:t>
      </w:r>
      <w:r w:rsidR="00D5170B">
        <w:rPr>
          <w:b/>
          <w:bCs/>
          <w:sz w:val="20"/>
          <w:szCs w:val="20"/>
        </w:rPr>
        <w:t>5</w:t>
      </w:r>
    </w:p>
    <w:p w14:paraId="27DD3A48" w14:textId="77777777" w:rsidR="00094B23" w:rsidRDefault="00094B23" w:rsidP="003E4517">
      <w:pPr>
        <w:tabs>
          <w:tab w:val="num" w:pos="0"/>
        </w:tabs>
        <w:jc w:val="right"/>
        <w:rPr>
          <w:b/>
          <w:bCs/>
          <w:sz w:val="20"/>
          <w:szCs w:val="20"/>
        </w:rPr>
      </w:pPr>
    </w:p>
    <w:p w14:paraId="53305969" w14:textId="43681B6C" w:rsidR="003E4517" w:rsidRDefault="003E4517" w:rsidP="003E4517">
      <w:pPr>
        <w:tabs>
          <w:tab w:val="num" w:pos="0"/>
        </w:tabs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Перечень панелей (шкафов) в ОПУ </w:t>
      </w:r>
    </w:p>
    <w:p w14:paraId="39D364F2" w14:textId="60D147C8" w:rsidR="003E4517" w:rsidRDefault="003E4517" w:rsidP="00A11B89">
      <w:pPr>
        <w:tabs>
          <w:tab w:val="num" w:pos="0"/>
        </w:tabs>
        <w:rPr>
          <w:b/>
          <w:bCs/>
          <w:sz w:val="20"/>
          <w:szCs w:val="20"/>
        </w:rPr>
      </w:pPr>
      <w:r w:rsidRPr="003E4517">
        <w:rPr>
          <w:noProof/>
        </w:rPr>
        <w:drawing>
          <wp:inline distT="0" distB="0" distL="0" distR="0" wp14:anchorId="4152585C" wp14:editId="6A935EA6">
            <wp:extent cx="5666716" cy="9563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9196" cy="958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59E2E" w14:textId="77777777" w:rsidR="00C22052" w:rsidRDefault="00C22052" w:rsidP="00C22052">
      <w:pPr>
        <w:tabs>
          <w:tab w:val="num" w:pos="0"/>
        </w:tabs>
        <w:ind w:firstLine="567"/>
        <w:jc w:val="center"/>
        <w:rPr>
          <w:b/>
          <w:bCs/>
          <w:sz w:val="20"/>
          <w:szCs w:val="20"/>
        </w:rPr>
      </w:pPr>
    </w:p>
    <w:p w14:paraId="02662F69" w14:textId="77777777" w:rsidR="00762FDF" w:rsidRDefault="00762FDF" w:rsidP="00762FDF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Приложение №6</w:t>
      </w:r>
    </w:p>
    <w:p w14:paraId="25357E80" w14:textId="77777777" w:rsidR="00762FDF" w:rsidRDefault="00762FDF" w:rsidP="00762FDF">
      <w:pPr>
        <w:rPr>
          <w:b/>
          <w:sz w:val="20"/>
          <w:szCs w:val="20"/>
        </w:rPr>
      </w:pPr>
    </w:p>
    <w:p w14:paraId="1042C68D" w14:textId="77777777" w:rsidR="00762FDF" w:rsidRDefault="00762FDF" w:rsidP="00762FDF">
      <w:pPr>
        <w:rPr>
          <w:b/>
          <w:sz w:val="20"/>
          <w:szCs w:val="20"/>
        </w:rPr>
      </w:pPr>
    </w:p>
    <w:p w14:paraId="6CC7D5BA" w14:textId="77777777" w:rsidR="00762FDF" w:rsidRDefault="00762FDF" w:rsidP="00762FDF">
      <w:pPr>
        <w:rPr>
          <w:b/>
        </w:rPr>
      </w:pPr>
      <w:r>
        <w:rPr>
          <w:b/>
        </w:rPr>
        <w:t>Настройка контроллера телемеханики МИР МП-04.02 на ПС-110/35 кВ Верх-Тарская.</w:t>
      </w:r>
    </w:p>
    <w:p w14:paraId="495F3DDA" w14:textId="77777777" w:rsidR="00762FDF" w:rsidRDefault="00762FDF" w:rsidP="00762FDF">
      <w:pPr>
        <w:rPr>
          <w:b/>
        </w:rPr>
      </w:pPr>
    </w:p>
    <w:p w14:paraId="65D4A2A5" w14:textId="77777777" w:rsidR="00762FDF" w:rsidRDefault="00762FDF" w:rsidP="00762FDF">
      <w:pPr>
        <w:jc w:val="center"/>
        <w:rPr>
          <w:b/>
        </w:rPr>
      </w:pPr>
    </w:p>
    <w:tbl>
      <w:tblPr>
        <w:tblStyle w:val="a4"/>
        <w:tblW w:w="9569" w:type="dxa"/>
        <w:tblLook w:val="04A0" w:firstRow="1" w:lastRow="0" w:firstColumn="1" w:lastColumn="0" w:noHBand="0" w:noVBand="1"/>
      </w:tblPr>
      <w:tblGrid>
        <w:gridCol w:w="670"/>
        <w:gridCol w:w="8899"/>
      </w:tblGrid>
      <w:tr w:rsidR="00762FDF" w14:paraId="63670AF4" w14:textId="77777777" w:rsidTr="00762FDF">
        <w:trPr>
          <w:trHeight w:val="66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970749A" w14:textId="77777777" w:rsidR="00762FDF" w:rsidRDefault="00762FDF">
            <w:pPr>
              <w:jc w:val="both"/>
              <w:rPr>
                <w:b/>
              </w:rPr>
            </w:pPr>
          </w:p>
        </w:tc>
        <w:tc>
          <w:tcPr>
            <w:tcW w:w="88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A35F78F" w14:textId="77777777" w:rsidR="00762FDF" w:rsidRDefault="00762FDF">
            <w:pPr>
              <w:jc w:val="center"/>
            </w:pPr>
            <w:r>
              <w:rPr>
                <w:b/>
              </w:rPr>
              <w:t>Наименование работ:</w:t>
            </w:r>
          </w:p>
        </w:tc>
      </w:tr>
      <w:tr w:rsidR="00762FDF" w14:paraId="2A2D45DD" w14:textId="77777777" w:rsidTr="00762FDF">
        <w:trPr>
          <w:trHeight w:val="7505"/>
        </w:trPr>
        <w:tc>
          <w:tcPr>
            <w:tcW w:w="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31C22F6" w14:textId="77777777" w:rsidR="00762FDF" w:rsidRDefault="00762FDF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8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975F58E" w14:textId="77777777" w:rsidR="00762FDF" w:rsidRDefault="00762FDF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Раздел 1. Сбор контроллером телемеханики МИР МП-04.02 цифровых дискретных сигналов с </w:t>
            </w:r>
            <w:proofErr w:type="gramStart"/>
            <w:r>
              <w:rPr>
                <w:b/>
              </w:rPr>
              <w:t>контроллера  ЩСН</w:t>
            </w:r>
            <w:proofErr w:type="gramEnd"/>
            <w:r>
              <w:rPr>
                <w:b/>
              </w:rPr>
              <w:t xml:space="preserve"> 0,4 кВ Schneider Electric Zelio по протоколу ModBus в следующем составе:</w:t>
            </w:r>
          </w:p>
          <w:p w14:paraId="6D5A3FA6" w14:textId="77777777" w:rsidR="00762FDF" w:rsidRDefault="00762FDF">
            <w:pPr>
              <w:jc w:val="center"/>
            </w:pPr>
            <w:r>
              <w:t>Напряжение на вводе 1</w:t>
            </w:r>
          </w:p>
          <w:p w14:paraId="3A48A5D6" w14:textId="77777777" w:rsidR="00762FDF" w:rsidRDefault="00762FDF">
            <w:pPr>
              <w:jc w:val="center"/>
            </w:pPr>
            <w:r>
              <w:t>Напряжение на вводе 2</w:t>
            </w:r>
          </w:p>
          <w:p w14:paraId="100ED731" w14:textId="77777777" w:rsidR="00762FDF" w:rsidRDefault="00762FDF">
            <w:pPr>
              <w:jc w:val="center"/>
            </w:pPr>
            <w:r>
              <w:t>Выключатель ввода 1 включен</w:t>
            </w:r>
          </w:p>
          <w:p w14:paraId="24621B1D" w14:textId="77777777" w:rsidR="00762FDF" w:rsidRDefault="00762FDF">
            <w:pPr>
              <w:jc w:val="center"/>
            </w:pPr>
            <w:r>
              <w:t>Выключатель ввода 1 аварийно отключен</w:t>
            </w:r>
          </w:p>
          <w:p w14:paraId="62B6F6BC" w14:textId="77777777" w:rsidR="00762FDF" w:rsidRDefault="00762FDF">
            <w:pPr>
              <w:jc w:val="center"/>
            </w:pPr>
            <w:r>
              <w:t>Секционный выключатель включен</w:t>
            </w:r>
          </w:p>
          <w:p w14:paraId="202463EA" w14:textId="77777777" w:rsidR="00762FDF" w:rsidRDefault="00762FDF">
            <w:pPr>
              <w:jc w:val="center"/>
            </w:pPr>
            <w:r>
              <w:t>Секционный выключатель аварийно отключен</w:t>
            </w:r>
          </w:p>
          <w:p w14:paraId="2F19C4C7" w14:textId="77777777" w:rsidR="00762FDF" w:rsidRDefault="00762FDF">
            <w:pPr>
              <w:jc w:val="center"/>
            </w:pPr>
            <w:r>
              <w:t>Выключатель ввода 2 включен</w:t>
            </w:r>
          </w:p>
          <w:p w14:paraId="0A9EC5B0" w14:textId="77777777" w:rsidR="00762FDF" w:rsidRDefault="00762FDF">
            <w:pPr>
              <w:jc w:val="center"/>
            </w:pPr>
            <w:r>
              <w:t>Выключатель ввода 2 аварийно отключен</w:t>
            </w:r>
          </w:p>
          <w:p w14:paraId="081297AE" w14:textId="77777777" w:rsidR="00762FDF" w:rsidRDefault="00762FDF">
            <w:pPr>
              <w:jc w:val="center"/>
            </w:pPr>
            <w:r>
              <w:t>Напряжение на секции 1</w:t>
            </w:r>
          </w:p>
          <w:p w14:paraId="4C519E2A" w14:textId="77777777" w:rsidR="00762FDF" w:rsidRDefault="00762FDF">
            <w:pPr>
              <w:jc w:val="center"/>
            </w:pPr>
            <w:r>
              <w:t>Напряжение на секции 2</w:t>
            </w:r>
          </w:p>
          <w:p w14:paraId="722D94AF" w14:textId="77777777" w:rsidR="00762FDF" w:rsidRDefault="00762FDF">
            <w:pPr>
              <w:jc w:val="center"/>
            </w:pPr>
            <w:r>
              <w:t>ОЗЗ ввод 1</w:t>
            </w:r>
          </w:p>
          <w:p w14:paraId="59ADFF33" w14:textId="77777777" w:rsidR="00762FDF" w:rsidRDefault="00762FDF">
            <w:pPr>
              <w:jc w:val="center"/>
            </w:pPr>
            <w:r>
              <w:t>ОЗЗ ввод 2</w:t>
            </w:r>
          </w:p>
          <w:p w14:paraId="03242AA9" w14:textId="77777777" w:rsidR="00762FDF" w:rsidRDefault="00762FDF">
            <w:pPr>
              <w:jc w:val="center"/>
            </w:pPr>
            <w:r>
              <w:t>Переключатель в положении Ручной</w:t>
            </w:r>
          </w:p>
          <w:p w14:paraId="1D8554C9" w14:textId="77777777" w:rsidR="00762FDF" w:rsidRDefault="00762FDF">
            <w:pPr>
              <w:jc w:val="center"/>
            </w:pPr>
            <w:r>
              <w:t>Переключатель в положении Автоматический</w:t>
            </w:r>
          </w:p>
          <w:p w14:paraId="1F127020" w14:textId="77777777" w:rsidR="00762FDF" w:rsidRDefault="00762FDF">
            <w:pPr>
              <w:jc w:val="center"/>
            </w:pPr>
            <w:r>
              <w:t>Переключатель в положении Дистанционный</w:t>
            </w:r>
          </w:p>
          <w:p w14:paraId="21644296" w14:textId="77777777" w:rsidR="00762FDF" w:rsidRDefault="00762FDF">
            <w:pPr>
              <w:jc w:val="center"/>
            </w:pPr>
            <w:r>
              <w:t>Сработал АВР</w:t>
            </w:r>
          </w:p>
          <w:p w14:paraId="1E5B287F" w14:textId="77777777" w:rsidR="00762FDF" w:rsidRDefault="00762FDF">
            <w:pPr>
              <w:jc w:val="center"/>
              <w:rPr>
                <w:b/>
              </w:rPr>
            </w:pPr>
            <w:r>
              <w:t>Возврат АВР (ВНР)</w:t>
            </w:r>
            <w:r>
              <w:rPr>
                <w:b/>
              </w:rPr>
              <w:t xml:space="preserve"> </w:t>
            </w:r>
          </w:p>
        </w:tc>
      </w:tr>
      <w:tr w:rsidR="00762FDF" w14:paraId="7F3A9BBF" w14:textId="77777777" w:rsidTr="00762FDF">
        <w:trPr>
          <w:trHeight w:val="1673"/>
        </w:trPr>
        <w:tc>
          <w:tcPr>
            <w:tcW w:w="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5DDEBD4" w14:textId="77777777" w:rsidR="00762FDF" w:rsidRDefault="00762FDF">
            <w:pPr>
              <w:jc w:val="center"/>
              <w:rPr>
                <w:b/>
              </w:rPr>
            </w:pPr>
            <w:r>
              <w:rPr>
                <w:b/>
              </w:rPr>
              <w:t xml:space="preserve">2. </w:t>
            </w:r>
          </w:p>
        </w:tc>
        <w:tc>
          <w:tcPr>
            <w:tcW w:w="8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DACF4DD" w14:textId="77777777" w:rsidR="00762FDF" w:rsidRDefault="00762FDF">
            <w:pPr>
              <w:autoSpaceDE w:val="0"/>
              <w:autoSpaceDN w:val="0"/>
              <w:adjustRightInd w:val="0"/>
              <w:ind w:firstLine="708"/>
              <w:jc w:val="both"/>
            </w:pPr>
            <w:r>
              <w:rPr>
                <w:b/>
              </w:rPr>
              <w:t xml:space="preserve">Раздел 2. Произвести настройку контроллера телемеханики МИР МП-04.02 на передачу дискретных сигналов полученных с </w:t>
            </w:r>
            <w:proofErr w:type="gramStart"/>
            <w:r>
              <w:rPr>
                <w:b/>
              </w:rPr>
              <w:t>контроллера  ЩСН</w:t>
            </w:r>
            <w:proofErr w:type="gramEnd"/>
            <w:r>
              <w:rPr>
                <w:b/>
              </w:rPr>
              <w:t xml:space="preserve"> 0,4 кВ Schneider Electric Zelio на существующий АРМ Дежурного по протоколу МЭК-60870-5-104.</w:t>
            </w:r>
          </w:p>
        </w:tc>
      </w:tr>
      <w:tr w:rsidR="00762FDF" w14:paraId="3A309715" w14:textId="77777777" w:rsidTr="00762FDF">
        <w:trPr>
          <w:trHeight w:val="699"/>
        </w:trPr>
        <w:tc>
          <w:tcPr>
            <w:tcW w:w="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675E9F3" w14:textId="77777777" w:rsidR="00762FDF" w:rsidRDefault="00762FDF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8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49CB09E" w14:textId="77777777" w:rsidR="00762FDF" w:rsidRDefault="00762FDF">
            <w:pPr>
              <w:jc w:val="center"/>
              <w:rPr>
                <w:b/>
              </w:rPr>
            </w:pPr>
            <w:r>
              <w:rPr>
                <w:b/>
              </w:rPr>
              <w:t>Раздел 3. Произвести конфигурацию АРМ Дежурного и описать данные сигналы.</w:t>
            </w:r>
          </w:p>
        </w:tc>
      </w:tr>
      <w:tr w:rsidR="00762FDF" w14:paraId="733F5E1D" w14:textId="77777777" w:rsidTr="00762FDF">
        <w:trPr>
          <w:trHeight w:val="1327"/>
        </w:trPr>
        <w:tc>
          <w:tcPr>
            <w:tcW w:w="6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520D9DE" w14:textId="77777777" w:rsidR="00762FDF" w:rsidRDefault="00762FDF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4.</w:t>
            </w:r>
          </w:p>
        </w:tc>
        <w:tc>
          <w:tcPr>
            <w:tcW w:w="88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853004E" w14:textId="77777777" w:rsidR="00762FDF" w:rsidRDefault="00762FDF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Раздел 4. Проверить все сигналы сигналы на соответствие приходящие </w:t>
            </w:r>
            <w:proofErr w:type="gramStart"/>
            <w:r>
              <w:rPr>
                <w:b/>
              </w:rPr>
              <w:t>с подстанция</w:t>
            </w:r>
            <w:proofErr w:type="gramEnd"/>
            <w:r>
              <w:rPr>
                <w:b/>
              </w:rPr>
              <w:t xml:space="preserve"> 110/35 кВ на АРМ Дежурного.</w:t>
            </w:r>
          </w:p>
        </w:tc>
      </w:tr>
    </w:tbl>
    <w:p w14:paraId="387C2619" w14:textId="13A5BF5E" w:rsidR="00762FDF" w:rsidRDefault="00762FDF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58AB3C6F" w14:textId="3C3A4C82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2395FD6E" w14:textId="4C283582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3D99A02E" w14:textId="49A2EA63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0A06C477" w14:textId="40ABBD4E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178A3C65" w14:textId="2D3BA71D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6486D4C1" w14:textId="239CEC6C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5626ABD2" w14:textId="249A8729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573FEAA3" w14:textId="4A1958A3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496A54DC" w14:textId="0F464821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1649C30D" w14:textId="55813C2C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                         Приложение №7</w:t>
      </w:r>
    </w:p>
    <w:p w14:paraId="11053B82" w14:textId="10C8AABE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</w:pPr>
    </w:p>
    <w:p w14:paraId="40EE3C2D" w14:textId="77777777" w:rsidR="00821CB4" w:rsidRDefault="00821CB4" w:rsidP="00821CB4">
      <w:pPr>
        <w:tabs>
          <w:tab w:val="num" w:pos="0"/>
        </w:tabs>
        <w:rPr>
          <w:b/>
          <w:bCs/>
          <w:sz w:val="20"/>
          <w:szCs w:val="20"/>
        </w:rPr>
      </w:pPr>
      <w:r w:rsidRPr="00911B31">
        <w:rPr>
          <w:b/>
          <w:bCs/>
          <w:sz w:val="20"/>
          <w:szCs w:val="20"/>
        </w:rPr>
        <w:t>Протокол ModBus контроллера ЩСН 0,4 кВ Schneider Electric Zelio</w:t>
      </w:r>
    </w:p>
    <w:p w14:paraId="0E87737A" w14:textId="77777777" w:rsidR="00821CB4" w:rsidRDefault="00821CB4" w:rsidP="00821CB4">
      <w:pPr>
        <w:tabs>
          <w:tab w:val="num" w:pos="0"/>
        </w:tabs>
        <w:rPr>
          <w:b/>
          <w:bCs/>
          <w:sz w:val="20"/>
          <w:szCs w:val="20"/>
        </w:rPr>
      </w:pPr>
    </w:p>
    <w:p w14:paraId="7D65BCB9" w14:textId="77777777" w:rsidR="00821CB4" w:rsidRDefault="00821CB4" w:rsidP="00821CB4">
      <w:pPr>
        <w:tabs>
          <w:tab w:val="num" w:pos="0"/>
        </w:tabs>
        <w:rPr>
          <w:b/>
          <w:bCs/>
          <w:sz w:val="20"/>
          <w:szCs w:val="20"/>
        </w:rPr>
      </w:pPr>
    </w:p>
    <w:p w14:paraId="43060842" w14:textId="77777777" w:rsidR="00821CB4" w:rsidRPr="00911B31" w:rsidRDefault="00821CB4" w:rsidP="00821CB4">
      <w:pPr>
        <w:tabs>
          <w:tab w:val="num" w:pos="0"/>
        </w:tabs>
        <w:rPr>
          <w:b/>
          <w:bCs/>
          <w:sz w:val="20"/>
          <w:szCs w:val="20"/>
        </w:rPr>
      </w:pPr>
      <w:r w:rsidRPr="00911B31">
        <w:rPr>
          <w:b/>
          <w:bCs/>
          <w:sz w:val="20"/>
          <w:szCs w:val="20"/>
        </w:rPr>
        <w:t>Параметры связи:</w:t>
      </w:r>
    </w:p>
    <w:p w14:paraId="597799FA" w14:textId="77777777" w:rsidR="00821CB4" w:rsidRPr="00911B31" w:rsidRDefault="00821CB4" w:rsidP="00821CB4">
      <w:pPr>
        <w:tabs>
          <w:tab w:val="num" w:pos="0"/>
        </w:tabs>
        <w:rPr>
          <w:b/>
          <w:bCs/>
          <w:sz w:val="20"/>
          <w:szCs w:val="20"/>
        </w:rPr>
      </w:pPr>
      <w:r w:rsidRPr="00911B31">
        <w:rPr>
          <w:b/>
          <w:bCs/>
          <w:noProof/>
          <w:sz w:val="20"/>
          <w:szCs w:val="20"/>
        </w:rPr>
        <w:drawing>
          <wp:inline distT="0" distB="0" distL="0" distR="0" wp14:anchorId="5CDBF14D" wp14:editId="7CC502DE">
            <wp:extent cx="4152051" cy="164571"/>
            <wp:effectExtent l="0" t="0" r="0" b="0"/>
            <wp:docPr id="7" name="Picture 1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" name="Picture 1133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2051" cy="164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E908" w14:textId="77777777" w:rsidR="00821CB4" w:rsidRPr="00911B31" w:rsidRDefault="00821CB4" w:rsidP="00821CB4">
      <w:pPr>
        <w:tabs>
          <w:tab w:val="num" w:pos="0"/>
        </w:tabs>
        <w:rPr>
          <w:b/>
          <w:bCs/>
          <w:sz w:val="20"/>
          <w:szCs w:val="20"/>
        </w:rPr>
      </w:pPr>
      <w:r w:rsidRPr="00911B31">
        <w:rPr>
          <w:b/>
          <w:bCs/>
          <w:sz w:val="20"/>
          <w:szCs w:val="20"/>
        </w:rPr>
        <w:t>скорость передачи: 19200 бит/сек. бит данных: 8 бит четность|нечетность: EVEN стоповые биты: 1 бит</w:t>
      </w:r>
    </w:p>
    <w:tbl>
      <w:tblPr>
        <w:tblW w:w="8313" w:type="dxa"/>
        <w:tblInd w:w="653" w:type="dxa"/>
        <w:tblCellMar>
          <w:left w:w="41" w:type="dxa"/>
          <w:right w:w="115" w:type="dxa"/>
        </w:tblCellMar>
        <w:tblLook w:val="04A0" w:firstRow="1" w:lastRow="0" w:firstColumn="1" w:lastColumn="0" w:noHBand="0" w:noVBand="1"/>
      </w:tblPr>
      <w:tblGrid>
        <w:gridCol w:w="7"/>
        <w:gridCol w:w="25"/>
        <w:gridCol w:w="1738"/>
        <w:gridCol w:w="8"/>
        <w:gridCol w:w="18"/>
        <w:gridCol w:w="1566"/>
        <w:gridCol w:w="8"/>
        <w:gridCol w:w="20"/>
        <w:gridCol w:w="4895"/>
        <w:gridCol w:w="8"/>
        <w:gridCol w:w="20"/>
      </w:tblGrid>
      <w:tr w:rsidR="00821CB4" w:rsidRPr="00911B31" w14:paraId="24D6A85A" w14:textId="77777777" w:rsidTr="001174AC">
        <w:trPr>
          <w:gridBefore w:val="2"/>
          <w:wBefore w:w="33" w:type="dxa"/>
          <w:trHeight w:val="353"/>
        </w:trPr>
        <w:tc>
          <w:tcPr>
            <w:tcW w:w="176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AAB040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Адрес регистра</w:t>
            </w: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840A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Discrete lnput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4D90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название сигнала</w:t>
            </w:r>
          </w:p>
        </w:tc>
      </w:tr>
      <w:tr w:rsidR="00821CB4" w:rsidRPr="00911B31" w14:paraId="55FE582F" w14:textId="77777777" w:rsidTr="001174AC">
        <w:trPr>
          <w:gridBefore w:val="2"/>
          <w:wBefore w:w="33" w:type="dxa"/>
          <w:trHeight w:val="249"/>
        </w:trPr>
        <w:tc>
          <w:tcPr>
            <w:tcW w:w="1769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05513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08D67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84AE8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Напряжение на вводе 1</w:t>
            </w:r>
          </w:p>
        </w:tc>
      </w:tr>
      <w:tr w:rsidR="00821CB4" w:rsidRPr="00911B31" w14:paraId="2797F5C4" w14:textId="77777777" w:rsidTr="001174AC">
        <w:trPr>
          <w:gridBefore w:val="2"/>
          <w:wBefore w:w="33" w:type="dxa"/>
          <w:trHeight w:val="244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989DBDF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C4A77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A706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Напряжение на вводе 2</w:t>
            </w:r>
          </w:p>
        </w:tc>
      </w:tr>
      <w:tr w:rsidR="00821CB4" w:rsidRPr="00911B31" w14:paraId="6B727D18" w14:textId="77777777" w:rsidTr="001174AC">
        <w:trPr>
          <w:gridBefore w:val="2"/>
          <w:wBefore w:w="33" w:type="dxa"/>
          <w:trHeight w:val="259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BC36D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8FEF3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D9753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Выключатель ввода 1 включен</w:t>
            </w:r>
          </w:p>
        </w:tc>
      </w:tr>
      <w:tr w:rsidR="00821CB4" w:rsidRPr="00911B31" w14:paraId="3FDFAFF0" w14:textId="77777777" w:rsidTr="001174AC">
        <w:trPr>
          <w:gridBefore w:val="2"/>
          <w:wBefore w:w="33" w:type="dxa"/>
          <w:trHeight w:val="252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235F1D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8A9F4B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DB4D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выключатель ввода 1 аварийно отключен</w:t>
            </w:r>
          </w:p>
        </w:tc>
      </w:tr>
      <w:tr w:rsidR="00821CB4" w:rsidRPr="00911B31" w14:paraId="5E341B4E" w14:textId="77777777" w:rsidTr="001174AC">
        <w:trPr>
          <w:gridBefore w:val="2"/>
          <w:wBefore w:w="33" w:type="dxa"/>
          <w:trHeight w:val="246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6D727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E104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28E9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Секционный выключатель включен</w:t>
            </w:r>
          </w:p>
        </w:tc>
      </w:tr>
      <w:tr w:rsidR="00821CB4" w:rsidRPr="00911B31" w14:paraId="36FB588F" w14:textId="77777777" w:rsidTr="001174AC">
        <w:trPr>
          <w:gridBefore w:val="2"/>
          <w:wBefore w:w="33" w:type="dxa"/>
          <w:trHeight w:val="272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0855E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D36AB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B19705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Секционный выключатель аварийно отключен</w:t>
            </w:r>
          </w:p>
        </w:tc>
      </w:tr>
      <w:tr w:rsidR="00821CB4" w:rsidRPr="00911B31" w14:paraId="22F2A88F" w14:textId="77777777" w:rsidTr="001174AC">
        <w:trPr>
          <w:gridBefore w:val="2"/>
          <w:wBefore w:w="33" w:type="dxa"/>
          <w:trHeight w:val="252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381333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960FC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846D9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Выключатель ввода 2 включен</w:t>
            </w:r>
          </w:p>
        </w:tc>
      </w:tr>
      <w:tr w:rsidR="00821CB4" w:rsidRPr="00911B31" w14:paraId="69911B69" w14:textId="77777777" w:rsidTr="001174AC">
        <w:trPr>
          <w:gridBefore w:val="2"/>
          <w:wBefore w:w="33" w:type="dxa"/>
          <w:trHeight w:val="246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239327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52DC9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6993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Выключатель ввода 2 аварийно оттючен</w:t>
            </w:r>
          </w:p>
        </w:tc>
      </w:tr>
      <w:tr w:rsidR="00821CB4" w:rsidRPr="00911B31" w14:paraId="6F9680A6" w14:textId="77777777" w:rsidTr="001174AC">
        <w:trPr>
          <w:gridBefore w:val="2"/>
          <w:wBefore w:w="33" w:type="dxa"/>
          <w:trHeight w:val="244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ED5871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ABCE60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191710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Напряжение на секции 1</w:t>
            </w:r>
          </w:p>
        </w:tc>
      </w:tr>
      <w:tr w:rsidR="00821CB4" w:rsidRPr="00911B31" w14:paraId="15271EC3" w14:textId="77777777" w:rsidTr="001174AC">
        <w:trPr>
          <w:gridBefore w:val="2"/>
          <w:wBefore w:w="33" w:type="dxa"/>
          <w:trHeight w:val="250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7BD2573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68BD0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7E27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Напряжение на секции 2</w:t>
            </w:r>
          </w:p>
        </w:tc>
      </w:tr>
      <w:tr w:rsidR="00821CB4" w:rsidRPr="00911B31" w14:paraId="021B4734" w14:textId="77777777" w:rsidTr="001174AC">
        <w:trPr>
          <w:gridBefore w:val="2"/>
          <w:wBefore w:w="33" w:type="dxa"/>
          <w:trHeight w:val="246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8D3CF2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BF92E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734B45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033 ввод 1</w:t>
            </w:r>
          </w:p>
        </w:tc>
      </w:tr>
      <w:tr w:rsidR="00821CB4" w:rsidRPr="00911B31" w14:paraId="6735883E" w14:textId="77777777" w:rsidTr="001174AC">
        <w:trPr>
          <w:gridBefore w:val="2"/>
          <w:wBefore w:w="33" w:type="dxa"/>
          <w:trHeight w:val="246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87573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2A34E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3C2A7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033 ввод 2</w:t>
            </w:r>
          </w:p>
        </w:tc>
      </w:tr>
      <w:tr w:rsidR="00821CB4" w:rsidRPr="00911B31" w14:paraId="39A3672B" w14:textId="77777777" w:rsidTr="001174AC">
        <w:trPr>
          <w:gridBefore w:val="2"/>
          <w:wBefore w:w="33" w:type="dxa"/>
          <w:trHeight w:val="246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BB8A62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A70F8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5CB549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7265BE03" w14:textId="77777777" w:rsidTr="001174AC">
        <w:trPr>
          <w:gridBefore w:val="2"/>
          <w:wBefore w:w="33" w:type="dxa"/>
          <w:trHeight w:val="246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B9B88F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EA31E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89FAC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Переключатель в положении Ручной</w:t>
            </w:r>
          </w:p>
        </w:tc>
      </w:tr>
      <w:tr w:rsidR="00821CB4" w:rsidRPr="00911B31" w14:paraId="41A0BC22" w14:textId="77777777" w:rsidTr="001174AC">
        <w:trPr>
          <w:gridBefore w:val="2"/>
          <w:wBefore w:w="33" w:type="dxa"/>
          <w:trHeight w:val="250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4377B9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8E2010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0BA1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Переключатель в положении Автоматический</w:t>
            </w:r>
          </w:p>
        </w:tc>
      </w:tr>
      <w:tr w:rsidR="00821CB4" w:rsidRPr="00911B31" w14:paraId="467AB67C" w14:textId="77777777" w:rsidTr="001174AC">
        <w:trPr>
          <w:gridBefore w:val="2"/>
          <w:wBefore w:w="33" w:type="dxa"/>
          <w:trHeight w:val="262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E36C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681C4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119B2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Переключатель в положении Дистанционный</w:t>
            </w:r>
          </w:p>
        </w:tc>
      </w:tr>
      <w:tr w:rsidR="00821CB4" w:rsidRPr="00911B31" w14:paraId="474F66E9" w14:textId="77777777" w:rsidTr="001174AC">
        <w:trPr>
          <w:gridBefore w:val="1"/>
          <w:gridAfter w:val="1"/>
          <w:wBefore w:w="8" w:type="dxa"/>
          <w:wAfter w:w="20" w:type="dxa"/>
          <w:trHeight w:val="259"/>
        </w:trPr>
        <w:tc>
          <w:tcPr>
            <w:tcW w:w="17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B7822B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Адрес регистра</w:t>
            </w: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09A4A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screte nput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D9BD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название сигнала</w:t>
            </w:r>
          </w:p>
        </w:tc>
      </w:tr>
      <w:tr w:rsidR="00821CB4" w:rsidRPr="00911B31" w14:paraId="109D73EF" w14:textId="77777777" w:rsidTr="001174AC">
        <w:trPr>
          <w:gridBefore w:val="1"/>
          <w:gridAfter w:val="1"/>
          <w:wBefore w:w="8" w:type="dxa"/>
          <w:wAfter w:w="20" w:type="dxa"/>
          <w:trHeight w:val="249"/>
        </w:trPr>
        <w:tc>
          <w:tcPr>
            <w:tcW w:w="1776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BC525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3707B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30BBB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08967945" w14:textId="77777777" w:rsidTr="001174AC">
        <w:trPr>
          <w:gridBefore w:val="1"/>
          <w:gridAfter w:val="1"/>
          <w:wBefore w:w="8" w:type="dxa"/>
          <w:wAfter w:w="20" w:type="dxa"/>
          <w:trHeight w:val="250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3754A4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AE5C7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DBAD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3570A8E0" w14:textId="77777777" w:rsidTr="001174AC">
        <w:trPr>
          <w:gridBefore w:val="1"/>
          <w:gridAfter w:val="1"/>
          <w:wBefore w:w="8" w:type="dxa"/>
          <w:wAfter w:w="20" w:type="dxa"/>
          <w:trHeight w:val="244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FB6FC6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FD8E99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4709B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5B5D8168" w14:textId="77777777" w:rsidTr="001174AC">
        <w:trPr>
          <w:gridBefore w:val="1"/>
          <w:gridAfter w:val="1"/>
          <w:wBefore w:w="8" w:type="dxa"/>
          <w:wAfter w:w="20" w:type="dxa"/>
          <w:trHeight w:val="248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0B668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6A0C8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З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EB689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569571E9" w14:textId="77777777" w:rsidTr="001174AC">
        <w:trPr>
          <w:gridBefore w:val="1"/>
          <w:gridAfter w:val="1"/>
          <w:wBefore w:w="8" w:type="dxa"/>
          <w:wAfter w:w="20" w:type="dxa"/>
          <w:trHeight w:val="250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D3A523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1D7B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E1E8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54C180E2" w14:textId="77777777" w:rsidTr="001174AC">
        <w:trPr>
          <w:gridBefore w:val="1"/>
          <w:gridAfter w:val="1"/>
          <w:wBefore w:w="8" w:type="dxa"/>
          <w:wAfter w:w="20" w:type="dxa"/>
          <w:trHeight w:val="259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3FEE4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A4220F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BB693F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5855030C" w14:textId="77777777" w:rsidTr="001174AC">
        <w:trPr>
          <w:gridBefore w:val="1"/>
          <w:gridAfter w:val="1"/>
          <w:wBefore w:w="8" w:type="dxa"/>
          <w:wAfter w:w="20" w:type="dxa"/>
          <w:trHeight w:val="234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E7A46A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F450E0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CF78A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1ABA882E" w14:textId="77777777" w:rsidTr="001174AC">
        <w:trPr>
          <w:gridBefore w:val="1"/>
          <w:gridAfter w:val="1"/>
          <w:wBefore w:w="8" w:type="dxa"/>
          <w:wAfter w:w="20" w:type="dxa"/>
          <w:trHeight w:val="244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062D5C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AFF4C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4E6D0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61A2E13C" w14:textId="77777777" w:rsidTr="001174AC">
        <w:trPr>
          <w:gridBefore w:val="1"/>
          <w:gridAfter w:val="1"/>
          <w:wBefore w:w="8" w:type="dxa"/>
          <w:wAfter w:w="20" w:type="dxa"/>
          <w:trHeight w:val="247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071B3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ACB46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92751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74C425F9" w14:textId="77777777" w:rsidTr="001174AC">
        <w:trPr>
          <w:gridBefore w:val="1"/>
          <w:gridAfter w:val="1"/>
          <w:wBefore w:w="8" w:type="dxa"/>
          <w:wAfter w:w="20" w:type="dxa"/>
          <w:trHeight w:val="251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0A7B64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08A8D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4150C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5B5A78C5" w14:textId="77777777" w:rsidTr="001174AC">
        <w:trPr>
          <w:gridBefore w:val="1"/>
          <w:gridAfter w:val="1"/>
          <w:wBefore w:w="8" w:type="dxa"/>
          <w:wAfter w:w="20" w:type="dxa"/>
          <w:trHeight w:val="244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3F1B93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5A70D5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A761A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21466345" w14:textId="77777777" w:rsidTr="001174AC">
        <w:trPr>
          <w:gridBefore w:val="1"/>
          <w:gridAfter w:val="1"/>
          <w:wBefore w:w="8" w:type="dxa"/>
          <w:wAfter w:w="20" w:type="dxa"/>
          <w:trHeight w:val="250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8D7F86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6080C5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8F61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54CC58F0" w14:textId="77777777" w:rsidTr="001174AC">
        <w:trPr>
          <w:gridBefore w:val="1"/>
          <w:gridAfter w:val="1"/>
          <w:wBefore w:w="8" w:type="dxa"/>
          <w:wAfter w:w="20" w:type="dxa"/>
          <w:trHeight w:val="248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45B126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DDC61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47369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6C282E81" w14:textId="77777777" w:rsidTr="001174AC">
        <w:trPr>
          <w:gridBefore w:val="1"/>
          <w:gridAfter w:val="1"/>
          <w:wBefore w:w="8" w:type="dxa"/>
          <w:wAfter w:w="20" w:type="dxa"/>
          <w:trHeight w:val="244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E7CC83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1944A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6B019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650965D3" w14:textId="77777777" w:rsidTr="001174AC">
        <w:trPr>
          <w:gridBefore w:val="1"/>
          <w:gridAfter w:val="1"/>
          <w:wBefore w:w="8" w:type="dxa"/>
          <w:wAfter w:w="20" w:type="dxa"/>
          <w:trHeight w:val="248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C8CFD5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E0548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7183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1137B7E0" w14:textId="77777777" w:rsidTr="001174AC">
        <w:trPr>
          <w:gridBefore w:val="1"/>
          <w:gridAfter w:val="1"/>
          <w:wBefore w:w="8" w:type="dxa"/>
          <w:wAfter w:w="20" w:type="dxa"/>
          <w:trHeight w:val="260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943A0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83DBD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9690A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1C6DBEC0" w14:textId="77777777" w:rsidTr="001174AC">
        <w:trPr>
          <w:gridAfter w:val="2"/>
          <w:wAfter w:w="28" w:type="dxa"/>
          <w:trHeight w:val="267"/>
        </w:trPr>
        <w:tc>
          <w:tcPr>
            <w:tcW w:w="177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95CD1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Адрес регистра</w:t>
            </w: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EAA8FB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•screte nput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6157AF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название сигнала</w:t>
            </w:r>
          </w:p>
        </w:tc>
      </w:tr>
      <w:tr w:rsidR="00821CB4" w:rsidRPr="00911B31" w14:paraId="0E43BFAE" w14:textId="77777777" w:rsidTr="001174AC">
        <w:trPr>
          <w:gridAfter w:val="2"/>
          <w:wAfter w:w="28" w:type="dxa"/>
          <w:trHeight w:val="243"/>
        </w:trPr>
        <w:tc>
          <w:tcPr>
            <w:tcW w:w="1776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93B8DF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C2EC4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EBFE0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1224952B" w14:textId="77777777" w:rsidTr="001174AC">
        <w:trPr>
          <w:gridAfter w:val="2"/>
          <w:wAfter w:w="28" w:type="dxa"/>
          <w:trHeight w:val="247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81D3EB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CD24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B735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0DA866FA" w14:textId="77777777" w:rsidTr="001174AC">
        <w:trPr>
          <w:gridAfter w:val="2"/>
          <w:wAfter w:w="28" w:type="dxa"/>
          <w:trHeight w:val="250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07B4DD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65116F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AA63F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6EB5B5C0" w14:textId="77777777" w:rsidTr="001174AC">
        <w:trPr>
          <w:gridAfter w:val="2"/>
          <w:wAfter w:w="28" w:type="dxa"/>
          <w:trHeight w:val="243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0833F1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92D0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E0BCB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1EC9EB3D" w14:textId="77777777" w:rsidTr="001174AC">
        <w:trPr>
          <w:gridAfter w:val="2"/>
          <w:wAfter w:w="28" w:type="dxa"/>
          <w:trHeight w:val="249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0A7E7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33F1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B7A88D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38B0B76C" w14:textId="77777777" w:rsidTr="001174AC">
        <w:trPr>
          <w:gridAfter w:val="2"/>
          <w:wAfter w:w="28" w:type="dxa"/>
          <w:trHeight w:val="250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352379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2C3B35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82A6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7E230DFA" w14:textId="77777777" w:rsidTr="001174AC">
        <w:trPr>
          <w:gridAfter w:val="2"/>
          <w:wAfter w:w="28" w:type="dxa"/>
          <w:trHeight w:val="243"/>
        </w:trPr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E796EA4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9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968390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4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1FA1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Сработал АВР</w:t>
            </w:r>
          </w:p>
        </w:tc>
      </w:tr>
    </w:tbl>
    <w:p w14:paraId="21DC2BAE" w14:textId="77777777" w:rsidR="00821CB4" w:rsidRPr="00911B31" w:rsidRDefault="00821CB4" w:rsidP="00821CB4">
      <w:pPr>
        <w:tabs>
          <w:tab w:val="num" w:pos="0"/>
        </w:tabs>
        <w:rPr>
          <w:b/>
          <w:bCs/>
          <w:sz w:val="20"/>
          <w:szCs w:val="20"/>
        </w:rPr>
      </w:pPr>
    </w:p>
    <w:tbl>
      <w:tblPr>
        <w:tblW w:w="8309" w:type="dxa"/>
        <w:tblInd w:w="644" w:type="dxa"/>
        <w:tblCellMar>
          <w:top w:w="20" w:type="dxa"/>
          <w:left w:w="56" w:type="dxa"/>
          <w:right w:w="115" w:type="dxa"/>
        </w:tblCellMar>
        <w:tblLook w:val="04A0" w:firstRow="1" w:lastRow="0" w:firstColumn="1" w:lastColumn="0" w:noHBand="0" w:noVBand="1"/>
      </w:tblPr>
      <w:tblGrid>
        <w:gridCol w:w="16"/>
        <w:gridCol w:w="1752"/>
        <w:gridCol w:w="16"/>
        <w:gridCol w:w="1573"/>
        <w:gridCol w:w="16"/>
        <w:gridCol w:w="4920"/>
        <w:gridCol w:w="16"/>
      </w:tblGrid>
      <w:tr w:rsidR="00821CB4" w:rsidRPr="00911B31" w14:paraId="6C419967" w14:textId="77777777" w:rsidTr="001174AC">
        <w:trPr>
          <w:gridBefore w:val="1"/>
          <w:wBefore w:w="16" w:type="dxa"/>
          <w:trHeight w:val="245"/>
        </w:trPr>
        <w:tc>
          <w:tcPr>
            <w:tcW w:w="1768" w:type="dxa"/>
            <w:gridSpan w:val="2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847DD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B78F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BC84DB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Возврат АВР (ВНР)</w:t>
            </w:r>
          </w:p>
        </w:tc>
      </w:tr>
      <w:tr w:rsidR="00821CB4" w:rsidRPr="00911B31" w14:paraId="6313013B" w14:textId="77777777" w:rsidTr="001174AC">
        <w:trPr>
          <w:gridBefore w:val="1"/>
          <w:wBefore w:w="16" w:type="dxa"/>
          <w:trHeight w:val="25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BA6E81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21EADB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3BB81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7F68A3EC" w14:textId="77777777" w:rsidTr="001174AC">
        <w:trPr>
          <w:gridBefore w:val="1"/>
          <w:wBefore w:w="16" w:type="dxa"/>
          <w:trHeight w:val="246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B232653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21B97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936D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238F5422" w14:textId="77777777" w:rsidTr="001174AC">
        <w:trPr>
          <w:gridBefore w:val="1"/>
          <w:wBefore w:w="16" w:type="dxa"/>
          <w:trHeight w:val="245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65972F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5C90F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DEF5F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0E8CBBDA" w14:textId="77777777" w:rsidTr="001174AC">
        <w:trPr>
          <w:gridBefore w:val="1"/>
          <w:wBefore w:w="16" w:type="dxa"/>
          <w:trHeight w:val="250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C9B6DC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D015F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E73298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2B52854A" w14:textId="77777777" w:rsidTr="001174AC">
        <w:trPr>
          <w:gridBefore w:val="1"/>
          <w:wBefore w:w="16" w:type="dxa"/>
          <w:trHeight w:val="246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0F616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78F26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DB4E2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7B44474A" w14:textId="77777777" w:rsidTr="001174AC">
        <w:trPr>
          <w:gridBefore w:val="1"/>
          <w:wBefore w:w="16" w:type="dxa"/>
          <w:trHeight w:val="246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7D02E2B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87E9A2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1AC6AB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5F2E0ED0" w14:textId="77777777" w:rsidTr="001174AC">
        <w:trPr>
          <w:gridBefore w:val="1"/>
          <w:wBefore w:w="16" w:type="dxa"/>
          <w:trHeight w:val="249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56FD26E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87E3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3F8715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2691EE12" w14:textId="77777777" w:rsidTr="001174AC">
        <w:trPr>
          <w:gridBefore w:val="1"/>
          <w:wBefore w:w="16" w:type="dxa"/>
          <w:trHeight w:val="261"/>
        </w:trPr>
        <w:tc>
          <w:tcPr>
            <w:tcW w:w="0" w:type="auto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FB27C5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315AC1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735BB5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  <w:tr w:rsidR="00821CB4" w:rsidRPr="00911B31" w14:paraId="5398AA2B" w14:textId="77777777" w:rsidTr="001174AC">
        <w:trPr>
          <w:gridAfter w:val="1"/>
          <w:wAfter w:w="16" w:type="dxa"/>
          <w:trHeight w:val="262"/>
        </w:trPr>
        <w:tc>
          <w:tcPr>
            <w:tcW w:w="17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6EEA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Адрес регистра</w:t>
            </w: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F16EC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lscrete nput</w:t>
            </w: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7F3ECA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  <w:r w:rsidRPr="00911B31">
              <w:rPr>
                <w:b/>
                <w:bCs/>
                <w:sz w:val="20"/>
                <w:szCs w:val="20"/>
              </w:rPr>
              <w:t>название сигнала</w:t>
            </w:r>
          </w:p>
        </w:tc>
      </w:tr>
      <w:tr w:rsidR="00821CB4" w:rsidRPr="00911B31" w14:paraId="1B84A7BD" w14:textId="77777777" w:rsidTr="001174AC">
        <w:trPr>
          <w:gridAfter w:val="1"/>
          <w:wAfter w:w="16" w:type="dxa"/>
          <w:trHeight w:val="246"/>
        </w:trPr>
        <w:tc>
          <w:tcPr>
            <w:tcW w:w="17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C504D8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57A869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9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E4AB18" w14:textId="77777777" w:rsidR="00821CB4" w:rsidRPr="00911B31" w:rsidRDefault="00821CB4" w:rsidP="001174AC">
            <w:pPr>
              <w:tabs>
                <w:tab w:val="num" w:pos="0"/>
              </w:tabs>
              <w:rPr>
                <w:b/>
                <w:bCs/>
                <w:sz w:val="20"/>
                <w:szCs w:val="20"/>
              </w:rPr>
            </w:pPr>
          </w:p>
        </w:tc>
      </w:tr>
    </w:tbl>
    <w:p w14:paraId="7D4AFD8E" w14:textId="244513A3" w:rsidR="00821CB4" w:rsidRDefault="00821CB4" w:rsidP="0001582B">
      <w:pPr>
        <w:tabs>
          <w:tab w:val="num" w:pos="0"/>
        </w:tabs>
        <w:rPr>
          <w:b/>
          <w:bCs/>
          <w:sz w:val="20"/>
          <w:szCs w:val="20"/>
        </w:rPr>
        <w:sectPr w:rsidR="00821CB4" w:rsidSect="005A3AB8">
          <w:pgSz w:w="11906" w:h="16838"/>
          <w:pgMar w:top="426" w:right="566" w:bottom="397" w:left="1080" w:header="709" w:footer="709" w:gutter="0"/>
          <w:cols w:space="708"/>
          <w:docGrid w:linePitch="360"/>
        </w:sectPr>
      </w:pPr>
    </w:p>
    <w:p w14:paraId="23A85C11" w14:textId="193E96A5" w:rsidR="00860E5B" w:rsidRDefault="00860E5B" w:rsidP="0001582B">
      <w:pPr>
        <w:tabs>
          <w:tab w:val="num" w:pos="0"/>
          <w:tab w:val="left" w:pos="1134"/>
          <w:tab w:val="left" w:pos="1276"/>
        </w:tabs>
        <w:ind w:right="234"/>
        <w:rPr>
          <w:b/>
          <w:bCs/>
          <w:sz w:val="20"/>
          <w:szCs w:val="20"/>
        </w:rPr>
      </w:pPr>
    </w:p>
    <w:p w14:paraId="112600B3" w14:textId="4B855C02" w:rsidR="007A6C06" w:rsidRDefault="007A6C06" w:rsidP="0001582B">
      <w:pPr>
        <w:tabs>
          <w:tab w:val="num" w:pos="0"/>
          <w:tab w:val="left" w:pos="1134"/>
          <w:tab w:val="left" w:pos="1276"/>
        </w:tabs>
        <w:ind w:right="234"/>
        <w:rPr>
          <w:b/>
          <w:bCs/>
          <w:sz w:val="20"/>
          <w:szCs w:val="20"/>
        </w:rPr>
      </w:pPr>
      <w:r w:rsidRPr="00821CB4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20"/>
          <w:szCs w:val="20"/>
        </w:rPr>
        <w:t>Приложение №8</w:t>
      </w:r>
    </w:p>
    <w:p w14:paraId="562788AD" w14:textId="77777777" w:rsidR="007A6C06" w:rsidRDefault="007A6C06" w:rsidP="0001582B">
      <w:pPr>
        <w:tabs>
          <w:tab w:val="num" w:pos="0"/>
          <w:tab w:val="left" w:pos="1134"/>
          <w:tab w:val="left" w:pos="1276"/>
        </w:tabs>
        <w:ind w:right="234"/>
        <w:rPr>
          <w:b/>
          <w:bCs/>
          <w:sz w:val="20"/>
          <w:szCs w:val="20"/>
        </w:rPr>
      </w:pPr>
    </w:p>
    <w:p w14:paraId="7E95764E" w14:textId="2731C073" w:rsidR="00E2545F" w:rsidRDefault="00EE0589" w:rsidP="00EE0589">
      <w:pPr>
        <w:tabs>
          <w:tab w:val="num" w:pos="0"/>
          <w:tab w:val="left" w:pos="1134"/>
          <w:tab w:val="left" w:pos="1276"/>
        </w:tabs>
        <w:ind w:right="234" w:firstLine="567"/>
        <w:jc w:val="center"/>
        <w:rPr>
          <w:b/>
          <w:bCs/>
          <w:sz w:val="20"/>
          <w:szCs w:val="20"/>
        </w:rPr>
      </w:pPr>
      <w:r w:rsidRPr="0025249F">
        <w:rPr>
          <w:b/>
          <w:bCs/>
          <w:sz w:val="20"/>
          <w:szCs w:val="20"/>
        </w:rPr>
        <w:t xml:space="preserve">Перечень обязательных работ </w:t>
      </w:r>
      <w:r>
        <w:rPr>
          <w:b/>
          <w:bCs/>
          <w:sz w:val="20"/>
          <w:szCs w:val="20"/>
        </w:rPr>
        <w:t>при К1</w:t>
      </w:r>
    </w:p>
    <w:p w14:paraId="52F9640F" w14:textId="77777777" w:rsidR="00E2545F" w:rsidRDefault="00E2545F" w:rsidP="00E2545F">
      <w:pPr>
        <w:tabs>
          <w:tab w:val="num" w:pos="0"/>
          <w:tab w:val="left" w:pos="1134"/>
          <w:tab w:val="left" w:pos="1276"/>
        </w:tabs>
        <w:ind w:right="234" w:firstLine="567"/>
        <w:jc w:val="right"/>
        <w:rPr>
          <w:b/>
          <w:bCs/>
          <w:sz w:val="20"/>
          <w:szCs w:val="20"/>
        </w:rPr>
      </w:pPr>
    </w:p>
    <w:p w14:paraId="3B6F2F40" w14:textId="3F7B8984" w:rsidR="00860E5B" w:rsidRPr="0025249F" w:rsidRDefault="00860E5B" w:rsidP="00490F65">
      <w:pPr>
        <w:pStyle w:val="ab"/>
        <w:numPr>
          <w:ilvl w:val="0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right="234"/>
        <w:rPr>
          <w:rFonts w:ascii="Times New Roman" w:hAnsi="Times New Roman" w:cs="Times New Roman"/>
          <w:b/>
          <w:bCs/>
          <w:sz w:val="20"/>
          <w:szCs w:val="20"/>
        </w:rPr>
      </w:pPr>
      <w:r w:rsidRPr="0025249F">
        <w:rPr>
          <w:rFonts w:ascii="Times New Roman" w:hAnsi="Times New Roman" w:cs="Times New Roman"/>
          <w:b/>
          <w:bCs/>
          <w:sz w:val="20"/>
          <w:szCs w:val="20"/>
        </w:rPr>
        <w:t>Перечень обязательных работ при выполнении первого профилактического контроля</w:t>
      </w:r>
      <w:r w:rsidR="0096711E" w:rsidRPr="0025249F">
        <w:rPr>
          <w:rFonts w:ascii="Times New Roman" w:hAnsi="Times New Roman" w:cs="Times New Roman"/>
          <w:b/>
          <w:bCs/>
          <w:sz w:val="20"/>
          <w:szCs w:val="20"/>
        </w:rPr>
        <w:t xml:space="preserve"> устройство РЗА</w:t>
      </w:r>
      <w:r w:rsidRPr="0025249F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0917AD85" w14:textId="77777777" w:rsidR="00860E5B" w:rsidRPr="00860E5B" w:rsidRDefault="00860E5B" w:rsidP="00860E5B">
      <w:pPr>
        <w:tabs>
          <w:tab w:val="num" w:pos="0"/>
          <w:tab w:val="left" w:pos="1134"/>
          <w:tab w:val="left" w:pos="1276"/>
        </w:tabs>
        <w:ind w:right="234" w:firstLine="567"/>
        <w:rPr>
          <w:b/>
          <w:bCs/>
          <w:sz w:val="20"/>
          <w:szCs w:val="20"/>
        </w:rPr>
      </w:pPr>
    </w:p>
    <w:p w14:paraId="3374837E" w14:textId="65A4019D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Подготовительные работы включают:</w:t>
      </w:r>
    </w:p>
    <w:p w14:paraId="17E53911" w14:textId="38563F35" w:rsidR="00860E5B" w:rsidRDefault="00860E5B" w:rsidP="00097E52">
      <w:pPr>
        <w:tabs>
          <w:tab w:val="num" w:pos="0"/>
          <w:tab w:val="left" w:pos="851"/>
          <w:tab w:val="left" w:pos="1134"/>
          <w:tab w:val="left" w:pos="1276"/>
        </w:tabs>
        <w:ind w:right="234" w:firstLine="709"/>
        <w:rPr>
          <w:sz w:val="20"/>
          <w:szCs w:val="20"/>
        </w:rPr>
      </w:pPr>
      <w:r w:rsidRPr="00860E5B">
        <w:rPr>
          <w:sz w:val="20"/>
          <w:szCs w:val="20"/>
        </w:rPr>
        <w:t>а) подготовка необходимой документации (исполнительных схем, действующих инструкций, протоколов, рабочих тетрадей, карт уставок защит и автоматики, программ);</w:t>
      </w:r>
    </w:p>
    <w:p w14:paraId="4FCAEECE" w14:textId="77777777" w:rsidR="00860E5B" w:rsidRPr="00860E5B" w:rsidRDefault="00860E5B" w:rsidP="00097E52">
      <w:pPr>
        <w:tabs>
          <w:tab w:val="num" w:pos="0"/>
          <w:tab w:val="left" w:pos="851"/>
          <w:tab w:val="left" w:pos="1134"/>
          <w:tab w:val="left" w:pos="1276"/>
        </w:tabs>
        <w:ind w:right="234" w:firstLine="709"/>
        <w:rPr>
          <w:sz w:val="20"/>
          <w:szCs w:val="20"/>
        </w:rPr>
      </w:pPr>
      <w:r w:rsidRPr="00860E5B">
        <w:rPr>
          <w:sz w:val="20"/>
          <w:szCs w:val="20"/>
        </w:rPr>
        <w:t>б) подготовка испытательных устройств, измерительных приборов, соединительных проводов, запасных частей и инструмента;</w:t>
      </w:r>
    </w:p>
    <w:p w14:paraId="3738466E" w14:textId="77777777" w:rsidR="00860E5B" w:rsidRPr="00860E5B" w:rsidRDefault="00860E5B" w:rsidP="00097E52">
      <w:pPr>
        <w:tabs>
          <w:tab w:val="num" w:pos="0"/>
          <w:tab w:val="left" w:pos="851"/>
          <w:tab w:val="left" w:pos="1134"/>
          <w:tab w:val="left" w:pos="1276"/>
        </w:tabs>
        <w:ind w:right="234" w:firstLine="709"/>
        <w:rPr>
          <w:sz w:val="20"/>
          <w:szCs w:val="20"/>
        </w:rPr>
      </w:pPr>
      <w:r w:rsidRPr="00860E5B">
        <w:rPr>
          <w:sz w:val="20"/>
          <w:szCs w:val="20"/>
        </w:rPr>
        <w:t>в) допуск к работе и принятие мер против возможности воздействия проверяемого устройства на другие устройства.</w:t>
      </w:r>
    </w:p>
    <w:p w14:paraId="04F2AB87" w14:textId="77777777" w:rsidR="00860E5B" w:rsidRPr="00860E5B" w:rsidRDefault="00860E5B" w:rsidP="006757A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709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При внешнем осмотре производится чистка кожухов аппаратуры, монтажных проводов и рядов зажимов от пыли.</w:t>
      </w:r>
    </w:p>
    <w:p w14:paraId="6CAB0B0B" w14:textId="7AD84FC2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При осмотре проверяются:</w:t>
      </w:r>
    </w:p>
    <w:p w14:paraId="78D39D41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709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а) надежность крепления панели, шкафа, ящика, аппаратуры;</w:t>
      </w:r>
    </w:p>
    <w:p w14:paraId="6944B4FB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709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б) отсутствие механических повреждений аппаратуры, состояние изоляции выводов реле и другой аппаратуры;</w:t>
      </w:r>
    </w:p>
    <w:p w14:paraId="0BDFF075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709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 xml:space="preserve">в) состояние монтажа проводов и кабелей, надежность контактных соединений на рядах зажимов, ответвлениях </w:t>
      </w:r>
      <w:proofErr w:type="gramStart"/>
      <w:r w:rsidRPr="00860E5B">
        <w:rPr>
          <w:rFonts w:ascii="Times New Roman" w:hAnsi="Times New Roman" w:cs="Times New Roman"/>
          <w:sz w:val="20"/>
          <w:szCs w:val="20"/>
        </w:rPr>
        <w:t>от шинок</w:t>
      </w:r>
      <w:proofErr w:type="gramEnd"/>
      <w:r w:rsidRPr="00860E5B">
        <w:rPr>
          <w:rFonts w:ascii="Times New Roman" w:hAnsi="Times New Roman" w:cs="Times New Roman"/>
          <w:sz w:val="20"/>
          <w:szCs w:val="20"/>
        </w:rPr>
        <w:t>, шпильках реле, испытательных блоках, резисторах, а также надежность паек всех элементов;</w:t>
      </w:r>
    </w:p>
    <w:p w14:paraId="291861DE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709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г) состояние уплотнений дверок шкафов, кожухов вторичных выводов трансформаторов тока и напряжения и т.п.;</w:t>
      </w:r>
    </w:p>
    <w:p w14:paraId="276F3F51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709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д) состояние электромагнитов управления и блок-контактов разъединителей, выключателей, автоматов и другой коммутационной аппаратуры;</w:t>
      </w:r>
    </w:p>
    <w:p w14:paraId="71DCCCB5" w14:textId="483F645B" w:rsid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709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е) состояние заземления вторичных цепей;</w:t>
      </w:r>
    </w:p>
    <w:p w14:paraId="3EA62421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567" w:right="234" w:firstLine="142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ж) наличие и правильность надписей на панелях и аппаратуре, наличие маркировки кабелей и проводов.</w:t>
      </w:r>
    </w:p>
    <w:p w14:paraId="06C4E0E1" w14:textId="6EA47E41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Предварительная проверка заданных уставок проводится (при закрытых кожухах) с целью определения работоспособности элементов и отклонений значений уставок от заданных.</w:t>
      </w:r>
    </w:p>
    <w:p w14:paraId="2AAD98CC" w14:textId="4BABEE5C" w:rsidR="00860E5B" w:rsidRPr="00860E5B" w:rsidRDefault="00860E5B" w:rsidP="006757A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 xml:space="preserve">Допустимые значения максимальных отклонений уставок защит от заданных приведены в </w:t>
      </w:r>
      <w:r w:rsidR="006757A2">
        <w:rPr>
          <w:rFonts w:ascii="Times New Roman" w:hAnsi="Times New Roman" w:cs="Times New Roman"/>
          <w:sz w:val="20"/>
          <w:szCs w:val="20"/>
        </w:rPr>
        <w:t>заводской документации на устройство</w:t>
      </w:r>
      <w:r w:rsidRPr="00860E5B">
        <w:rPr>
          <w:rFonts w:ascii="Times New Roman" w:hAnsi="Times New Roman" w:cs="Times New Roman"/>
          <w:sz w:val="20"/>
          <w:szCs w:val="20"/>
        </w:rPr>
        <w:t>.</w:t>
      </w:r>
    </w:p>
    <w:p w14:paraId="60CB9D94" w14:textId="0050E544" w:rsidR="00860E5B" w:rsidRPr="00860E5B" w:rsidRDefault="00860E5B" w:rsidP="006757A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 xml:space="preserve">Если при проверке уставок их значения выходят за пределы допустимых отклонений, выполняются анализ причин отклонения и </w:t>
      </w:r>
      <w:r w:rsidR="006757A2">
        <w:rPr>
          <w:rFonts w:ascii="Times New Roman" w:hAnsi="Times New Roman" w:cs="Times New Roman"/>
          <w:sz w:val="20"/>
          <w:szCs w:val="20"/>
        </w:rPr>
        <w:t xml:space="preserve">организуется </w:t>
      </w:r>
      <w:r w:rsidRPr="00860E5B">
        <w:rPr>
          <w:rFonts w:ascii="Times New Roman" w:hAnsi="Times New Roman" w:cs="Times New Roman"/>
          <w:sz w:val="20"/>
          <w:szCs w:val="20"/>
        </w:rPr>
        <w:t>устранение неисправности.</w:t>
      </w:r>
    </w:p>
    <w:p w14:paraId="7E691DF0" w14:textId="236153C6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При внутреннем осмотре и проверке механической части аппаратуры производятся:</w:t>
      </w:r>
    </w:p>
    <w:p w14:paraId="21AE84F6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а) проверка состояния уплотнения кожухов и целостности стекол;</w:t>
      </w:r>
    </w:p>
    <w:p w14:paraId="3F2FA61D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б) проверка состояния деталей и надежности их крепления;</w:t>
      </w:r>
    </w:p>
    <w:p w14:paraId="22046AB9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в) чистка от пыли и посторонних предметов;</w:t>
      </w:r>
    </w:p>
    <w:p w14:paraId="1E7EF9ED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г) проверка надежности контактных соединений;</w:t>
      </w:r>
    </w:p>
    <w:p w14:paraId="0846ADDA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д) проверка состояния изоляции соединительных проводов и обмоток аппаратуры;</w:t>
      </w:r>
    </w:p>
    <w:p w14:paraId="1A8832E1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е) проверка состояния контактных поверхностей; при отсутствии на них механических повреждений, нагара, раковин, оксидной пленки чистка не производится;</w:t>
      </w:r>
    </w:p>
    <w:p w14:paraId="76149B6E" w14:textId="77777777" w:rsidR="00860E5B" w:rsidRPr="00860E5B" w:rsidRDefault="00860E5B" w:rsidP="00097E52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ж) проверка и регулирование механических характеристик аппаратуры (люфтов, зазоров, провалов, растворов, прогибов и пр.).</w:t>
      </w:r>
    </w:p>
    <w:p w14:paraId="0F9BC5EC" w14:textId="75BBAD08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Измерение и испытание изоляции.</w:t>
      </w:r>
    </w:p>
    <w:p w14:paraId="6604A50E" w14:textId="44F8117F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Проверка электрических характеристик элементов</w:t>
      </w:r>
      <w:r w:rsidR="00D5521D">
        <w:rPr>
          <w:rFonts w:ascii="Times New Roman" w:hAnsi="Times New Roman" w:cs="Times New Roman"/>
          <w:sz w:val="20"/>
          <w:szCs w:val="20"/>
        </w:rPr>
        <w:t>.</w:t>
      </w:r>
    </w:p>
    <w:p w14:paraId="5B3CFE60" w14:textId="69FC789F" w:rsidR="00860E5B" w:rsidRPr="00860E5B" w:rsidRDefault="00860E5B" w:rsidP="00D5521D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567" w:right="234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 xml:space="preserve">- в </w:t>
      </w:r>
      <w:r w:rsidR="0036579C" w:rsidRPr="00860E5B">
        <w:rPr>
          <w:rFonts w:ascii="Times New Roman" w:hAnsi="Times New Roman" w:cs="Times New Roman"/>
          <w:sz w:val="20"/>
          <w:szCs w:val="20"/>
        </w:rPr>
        <w:t xml:space="preserve">объеме нового включения </w:t>
      </w:r>
      <w:r w:rsidRPr="00860E5B">
        <w:rPr>
          <w:rFonts w:ascii="Times New Roman" w:hAnsi="Times New Roman" w:cs="Times New Roman"/>
          <w:sz w:val="20"/>
          <w:szCs w:val="20"/>
        </w:rPr>
        <w:t>объеме профилактического восстановления, если не производилась разборка или замена элементов;</w:t>
      </w:r>
    </w:p>
    <w:p w14:paraId="4DF77F1E" w14:textId="77777777" w:rsidR="00860E5B" w:rsidRPr="00860E5B" w:rsidRDefault="00860E5B" w:rsidP="00D5521D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567" w:right="234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- в объеме нового включения, если такая разборка (замена) производилась.</w:t>
      </w:r>
    </w:p>
    <w:p w14:paraId="2AD47E5D" w14:textId="15AC5AA9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Проверка взаимодействий элементов устройства.</w:t>
      </w:r>
    </w:p>
    <w:p w14:paraId="35006ECE" w14:textId="101EB248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Комплексная проверка устройств.</w:t>
      </w:r>
    </w:p>
    <w:p w14:paraId="6CA7B770" w14:textId="3CFBDFB0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 xml:space="preserve">Проверка взаимодействия проверяемого устройства с другими устройствами РЗА, управления и </w:t>
      </w:r>
      <w:r w:rsidR="0036579C" w:rsidRPr="00860E5B">
        <w:rPr>
          <w:rFonts w:ascii="Times New Roman" w:hAnsi="Times New Roman" w:cs="Times New Roman"/>
          <w:sz w:val="20"/>
          <w:szCs w:val="20"/>
        </w:rPr>
        <w:t>сигнализации,</w:t>
      </w:r>
      <w:r w:rsidRPr="00860E5B">
        <w:rPr>
          <w:rFonts w:ascii="Times New Roman" w:hAnsi="Times New Roman" w:cs="Times New Roman"/>
          <w:sz w:val="20"/>
          <w:szCs w:val="20"/>
        </w:rPr>
        <w:t xml:space="preserve"> и действия устройства на коммутационную аппаратуру. Действие устройства на другие устройства или коммутационные аппараты.</w:t>
      </w:r>
    </w:p>
    <w:p w14:paraId="79354563" w14:textId="25C1386F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Проверка устройства рабочим током и напряжением.</w:t>
      </w:r>
    </w:p>
    <w:p w14:paraId="0BB3D0FE" w14:textId="5F5CB328" w:rsidR="00860E5B" w:rsidRPr="00860E5B" w:rsidRDefault="00860E5B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При подготовке устройств РЗА, управления и сигнализации к включению выполняются:</w:t>
      </w:r>
    </w:p>
    <w:p w14:paraId="0C6554A7" w14:textId="77777777" w:rsidR="00860E5B" w:rsidRPr="00860E5B" w:rsidRDefault="00860E5B" w:rsidP="0036579C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а) повторный осмотр реле, блоков, модулей, режим которых изменялся при проверке рабочим током и напряжением;</w:t>
      </w:r>
    </w:p>
    <w:p w14:paraId="6C69A0C8" w14:textId="21681175" w:rsidR="00860E5B" w:rsidRPr="00860E5B" w:rsidRDefault="00860E5B" w:rsidP="0036579C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б) проверка положения сигнальных элементов указательных реле, испытательных блоков, накладок, рубильников, кнопок, сигнальных ламп</w:t>
      </w:r>
      <w:r w:rsidR="0036579C">
        <w:rPr>
          <w:rFonts w:ascii="Times New Roman" w:hAnsi="Times New Roman" w:cs="Times New Roman"/>
          <w:sz w:val="20"/>
          <w:szCs w:val="20"/>
        </w:rPr>
        <w:t xml:space="preserve"> </w:t>
      </w:r>
      <w:r w:rsidRPr="00860E5B">
        <w:rPr>
          <w:rFonts w:ascii="Times New Roman" w:hAnsi="Times New Roman" w:cs="Times New Roman"/>
          <w:sz w:val="20"/>
          <w:szCs w:val="20"/>
        </w:rPr>
        <w:t>и других устройств, которыми оперирует дежурный персонал, а также перемычек на рядах зажимов;</w:t>
      </w:r>
    </w:p>
    <w:p w14:paraId="2B4A06E1" w14:textId="77777777" w:rsidR="00860E5B" w:rsidRPr="00860E5B" w:rsidRDefault="00860E5B" w:rsidP="00D5521D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567" w:right="234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в) проверка показаний приборов ВЧ приемопередатчиков, контрольных устройств и т.п.;</w:t>
      </w:r>
    </w:p>
    <w:p w14:paraId="2EE703E7" w14:textId="386097C7" w:rsidR="00860E5B" w:rsidRDefault="00860E5B" w:rsidP="0036579C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860E5B">
        <w:rPr>
          <w:rFonts w:ascii="Times New Roman" w:hAnsi="Times New Roman" w:cs="Times New Roman"/>
          <w:sz w:val="20"/>
          <w:szCs w:val="20"/>
        </w:rPr>
        <w:t>г) запись в журнале релейной защиты о результатах проверки, состоянии проверенных устройств и о возможности включения их в работу.</w:t>
      </w:r>
    </w:p>
    <w:p w14:paraId="6CAB7CCA" w14:textId="27C3EA83" w:rsidR="009E1922" w:rsidRDefault="009E1922" w:rsidP="0036579C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</w:p>
    <w:p w14:paraId="7661AC1B" w14:textId="77777777" w:rsidR="00DD3750" w:rsidRDefault="00DD3750" w:rsidP="0036579C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  <w:sectPr w:rsidR="00DD3750" w:rsidSect="00C22052">
          <w:pgSz w:w="11906" w:h="16838"/>
          <w:pgMar w:top="426" w:right="386" w:bottom="397" w:left="1080" w:header="709" w:footer="709" w:gutter="0"/>
          <w:cols w:space="708"/>
          <w:docGrid w:linePitch="360"/>
        </w:sectPr>
      </w:pPr>
    </w:p>
    <w:p w14:paraId="22087005" w14:textId="1C1486E4" w:rsidR="00DD3750" w:rsidRDefault="00DD3750" w:rsidP="0036579C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</w:p>
    <w:p w14:paraId="5A878EB3" w14:textId="1D7A59DF" w:rsidR="00DD3750" w:rsidRDefault="00DD3750" w:rsidP="0036579C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</w:p>
    <w:p w14:paraId="1CDADC59" w14:textId="43F4D314" w:rsidR="00DD3750" w:rsidRPr="00DD3750" w:rsidRDefault="00DD3750" w:rsidP="00EE0589">
      <w:pPr>
        <w:pStyle w:val="ab"/>
        <w:numPr>
          <w:ilvl w:val="0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right="234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D3750">
        <w:rPr>
          <w:rFonts w:ascii="Times New Roman" w:hAnsi="Times New Roman" w:cs="Times New Roman"/>
          <w:b/>
          <w:bCs/>
          <w:sz w:val="20"/>
          <w:szCs w:val="20"/>
        </w:rPr>
        <w:t>Программ</w:t>
      </w:r>
      <w:r w:rsidR="00EE0589">
        <w:rPr>
          <w:rFonts w:ascii="Times New Roman" w:hAnsi="Times New Roman" w:cs="Times New Roman"/>
          <w:b/>
          <w:bCs/>
          <w:sz w:val="20"/>
          <w:szCs w:val="20"/>
        </w:rPr>
        <w:t>а</w:t>
      </w:r>
      <w:r w:rsidRPr="00DD3750">
        <w:rPr>
          <w:rFonts w:ascii="Times New Roman" w:hAnsi="Times New Roman" w:cs="Times New Roman"/>
          <w:b/>
          <w:bCs/>
          <w:sz w:val="20"/>
          <w:szCs w:val="20"/>
        </w:rPr>
        <w:t xml:space="preserve"> работ при </w:t>
      </w:r>
      <w:r w:rsidR="00EE0589">
        <w:rPr>
          <w:rFonts w:ascii="Times New Roman" w:hAnsi="Times New Roman" w:cs="Times New Roman"/>
          <w:b/>
          <w:bCs/>
          <w:sz w:val="20"/>
          <w:szCs w:val="20"/>
        </w:rPr>
        <w:t>К1</w:t>
      </w:r>
      <w:r w:rsidRPr="00DD3750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15E2069D" w14:textId="77777777" w:rsidR="00DD3750" w:rsidRPr="00DD3750" w:rsidRDefault="00DD3750" w:rsidP="00DD3750">
      <w:pPr>
        <w:pStyle w:val="ab"/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</w:p>
    <w:p w14:paraId="027DEB50" w14:textId="46FAC16A" w:rsidR="00DD3750" w:rsidRPr="00DD3750" w:rsidRDefault="00DD3750" w:rsidP="005276A7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Первый профилактический контроль</w:t>
      </w:r>
    </w:p>
    <w:p w14:paraId="33B90BDE" w14:textId="77777777" w:rsidR="00DD3750" w:rsidRPr="00DD3750" w:rsidRDefault="00DD3750" w:rsidP="005276A7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Для получения максимальной информации о поведении функций терминалов в начальный период эксплуатации (до выполнения К1) пуск встроенных в терминалы функций регистраторов должен быть задан от общих пусковых измерительных органов защит, от пуска чувствительных ступеней, от внешних сигналов отключения и т.д. При этом необходимо учитывать особенности терминалов при задании условий пуска для исключения потери информации при записи ненормальных режимов.</w:t>
      </w:r>
    </w:p>
    <w:p w14:paraId="41167496" w14:textId="666008B5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Работы, выполняемые до вывода терминала в проверку:</w:t>
      </w:r>
    </w:p>
    <w:p w14:paraId="158377A9" w14:textId="2A6B53BD" w:rsidR="00DD3750" w:rsidRPr="00DD3750" w:rsidRDefault="00EE2A62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а)</w:t>
      </w:r>
      <w:r>
        <w:rPr>
          <w:rFonts w:ascii="Times New Roman" w:hAnsi="Times New Roman" w:cs="Times New Roman"/>
          <w:sz w:val="20"/>
          <w:szCs w:val="20"/>
        </w:rPr>
        <w:t xml:space="preserve"> а</w:t>
      </w:r>
      <w:r w:rsidR="00DD3750" w:rsidRPr="00DD3750">
        <w:rPr>
          <w:rFonts w:ascii="Times New Roman" w:hAnsi="Times New Roman" w:cs="Times New Roman"/>
          <w:sz w:val="20"/>
          <w:szCs w:val="20"/>
        </w:rPr>
        <w:t>нализ исполнительных схем, задания на параметрирование на соответствие согласованным проектным решениям и техническим характеристикам (функциям) устройства.</w:t>
      </w:r>
    </w:p>
    <w:p w14:paraId="6F9247B6" w14:textId="15994648" w:rsidR="00DD3750" w:rsidRPr="00DD3750" w:rsidRDefault="00EE2A62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б)</w:t>
      </w:r>
      <w:r>
        <w:rPr>
          <w:rFonts w:ascii="Times New Roman" w:hAnsi="Times New Roman" w:cs="Times New Roman"/>
          <w:sz w:val="20"/>
          <w:szCs w:val="20"/>
        </w:rPr>
        <w:t xml:space="preserve"> а</w:t>
      </w:r>
      <w:r w:rsidR="00DD3750" w:rsidRPr="00DD3750">
        <w:rPr>
          <w:rFonts w:ascii="Times New Roman" w:hAnsi="Times New Roman" w:cs="Times New Roman"/>
          <w:sz w:val="20"/>
          <w:szCs w:val="20"/>
        </w:rPr>
        <w:t>нализ конфигурирования и параметрирования на предмет соответствия согласованным проектным решениям и выданным уставкам.</w:t>
      </w:r>
    </w:p>
    <w:p w14:paraId="59D60F98" w14:textId="2F81258F" w:rsidR="00DD3750" w:rsidRPr="00DD3750" w:rsidRDefault="00EE2A62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в)</w:t>
      </w:r>
      <w:r>
        <w:rPr>
          <w:rFonts w:ascii="Times New Roman" w:hAnsi="Times New Roman" w:cs="Times New Roman"/>
          <w:sz w:val="20"/>
          <w:szCs w:val="20"/>
        </w:rPr>
        <w:t xml:space="preserve"> а</w:t>
      </w:r>
      <w:r w:rsidR="00DD3750" w:rsidRPr="00DD3750">
        <w:rPr>
          <w:rFonts w:ascii="Times New Roman" w:hAnsi="Times New Roman" w:cs="Times New Roman"/>
          <w:sz w:val="20"/>
          <w:szCs w:val="20"/>
        </w:rPr>
        <w:t>нализ осциллограмм, журналов событий, записанных терминалом с момента ввода в эксплуатацию, на предмет правильности работы используемых функций.</w:t>
      </w:r>
    </w:p>
    <w:p w14:paraId="04212B70" w14:textId="713E0F5D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Работы, выполняемые на выведенном в проверку терминале:</w:t>
      </w:r>
    </w:p>
    <w:p w14:paraId="078C2CC6" w14:textId="74E05B7E" w:rsidR="00DD3750" w:rsidRPr="00DD3750" w:rsidRDefault="00DD3750" w:rsidP="00AE1817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567" w:right="234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Внешний осмотр МП терминалов и всего оборудования шкафа на предмет:</w:t>
      </w:r>
    </w:p>
    <w:p w14:paraId="279E6D8A" w14:textId="77777777" w:rsidR="00DD3750" w:rsidRPr="00DD3750" w:rsidRDefault="00DD3750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а) отсутствия повреждений, подтеков воды, в том числе, высохших;</w:t>
      </w:r>
    </w:p>
    <w:p w14:paraId="03DD1729" w14:textId="77777777" w:rsidR="00DD3750" w:rsidRPr="00DD3750" w:rsidRDefault="00DD3750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б) отсутствия налета окислов на металлических поверхностях, отсутствия запыленности;</w:t>
      </w:r>
    </w:p>
    <w:p w14:paraId="53CE3312" w14:textId="77777777" w:rsidR="00DD3750" w:rsidRPr="00DD3750" w:rsidRDefault="00DD3750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в) состояния контактных поверхностей рядов зажимов входных и выходных сигналов, разъемов интерфейса связи;</w:t>
      </w:r>
    </w:p>
    <w:p w14:paraId="288A15B4" w14:textId="77777777" w:rsidR="00DD3750" w:rsidRPr="00DD3750" w:rsidRDefault="00DD3750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г) отсутствия механических повреждений элементов управления;</w:t>
      </w:r>
    </w:p>
    <w:p w14:paraId="546F5DE6" w14:textId="77777777" w:rsidR="00DD3750" w:rsidRPr="00DD3750" w:rsidRDefault="00DD3750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д) правильности выполнения концевых разделок контрольных кабелей, уплотнений проходных отверстий;</w:t>
      </w:r>
    </w:p>
    <w:p w14:paraId="4F7233A5" w14:textId="77777777" w:rsidR="00DD3750" w:rsidRPr="00DD3750" w:rsidRDefault="00DD3750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е) состояния уплотнений дверок шкафов, кожухов и т.д.;</w:t>
      </w:r>
    </w:p>
    <w:p w14:paraId="6B341AC7" w14:textId="77777777" w:rsidR="00DD3750" w:rsidRPr="00DD3750" w:rsidRDefault="00DD3750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ж) состояния и правильности выполнения заземлений цепей вторичных соединений и металлоконструкций;</w:t>
      </w:r>
    </w:p>
    <w:p w14:paraId="48F43C54" w14:textId="77777777" w:rsidR="00DD3750" w:rsidRPr="00DD3750" w:rsidRDefault="00DD3750" w:rsidP="00EE2A6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851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з) наличия и правильности надписей на панелях, шкафах, ящиках и аппаратуре, маркировки кабелей, жил кабелей, проводов.</w:t>
      </w:r>
    </w:p>
    <w:p w14:paraId="5CBB3C0E" w14:textId="5C5F60BE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крепления элементов оборудования, затяжки винтовых соединений монтажа шкафа.</w:t>
      </w:r>
    </w:p>
    <w:p w14:paraId="15FBC140" w14:textId="520F485E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Считывание из памяти терминала файлов параметрирования и конфигурирования и сравнение их с хранящимися с момента последней корректировки конфигурации и/или параметрирования.</w:t>
      </w:r>
    </w:p>
    <w:p w14:paraId="763177C2" w14:textId="77777777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Сравнение файлов конфигурации и уставок, находящихся в памяти терминалов и хранящихся в архиве файлов конфигурации и уставок необходимо выполнять с помощью автоматизированных средств сравнения программного обеспечения, используемого для параметрирования и конфигурирования терминалов (при наличии такой возможности).</w:t>
      </w:r>
    </w:p>
    <w:p w14:paraId="62CC4091" w14:textId="12239A10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Выполнение изменений по заданию и после согласования с соответствующим субъектом оперативно-диспетчерского управления, службами РЗА предприятий принципиальных схем, параметрирования и конфигурирования. Обнаруженные, несоответствия должны быть устранены.</w:t>
      </w:r>
    </w:p>
    <w:p w14:paraId="50D5D484" w14:textId="187A385F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Измерение сопротивления изоляции независимых цепей (кроме цепей интерфейсов связи) по отношению к корпусу и между собой.</w:t>
      </w:r>
    </w:p>
    <w:p w14:paraId="4E19DC84" w14:textId="23D14631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 xml:space="preserve">Испытание электрической прочности изоляции независимых цепей (кроме цепей интерфейсов связи) по отношению к корпусу и между собой. </w:t>
      </w:r>
    </w:p>
    <w:p w14:paraId="512D822D" w14:textId="4AEACC1C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параметров срабатывания (уставок) одного из основных измерительных органов МП терминала (пускового органа I2 (U2) ДФЗ, пускового органа ДЗЛ, X и R ДЗ 1ст, тока срабатывания по одному из плеч ДЗШ (ДЗОШ), АОПО 1ст. и т.д.) для выявления стабильности пассивных элементов аналоговых входов.</w:t>
      </w:r>
    </w:p>
    <w:p w14:paraId="59E7EA76" w14:textId="2CA53307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времени срабатывания одной из основных функций (например, функции ДЗЛ, ДФЗ, 2-ой ступени ДЗ, 2-ой ступени АОПО и т.д.) на соответствие заданным уставкам по времени и сравнение с измеренным при предыдущих проверках.</w:t>
      </w:r>
    </w:p>
    <w:p w14:paraId="311AA336" w14:textId="58A359C0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взаимодействия всех используемых функций и логических цепей защиты с контролем состояния контактов выходных реле, светодиодов и ламп сигнализации, с контролем выдаваемой по цифровому интерфейсу связи информации и ее прохождением в АСУ ТП или ССПТИ и автономный РАС.</w:t>
      </w:r>
    </w:p>
    <w:p w14:paraId="65F40922" w14:textId="77777777" w:rsidR="00DD3750" w:rsidRPr="00DD3750" w:rsidRDefault="00DD3750" w:rsidP="0003537C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проводится путем создания условий для поочередного срабатывания каждой используемой функции и подачи необходимых сигналов на дискретные входы защиты. Анализ поведения МП терминала выполняется по выходным реле, осциллограммам и журналам событий внутреннего регистратора.</w:t>
      </w:r>
    </w:p>
    <w:p w14:paraId="5E0F583C" w14:textId="77777777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Полученные осциллограммы и списки (журналы) событий в обязательном порядке должны быть архивированы и сохранены на сервере хранения данных РЗА уставок и паролей.</w:t>
      </w:r>
    </w:p>
    <w:p w14:paraId="0DB8CB71" w14:textId="0DB6FC29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функций регистрации событий, осциллографирования сигналов, определения места повреждения, отображения параметров защиты с подачей от проверочной установки токов, напряжений, дискретных управляющих сигналов.</w:t>
      </w:r>
    </w:p>
    <w:p w14:paraId="05617922" w14:textId="3FF46977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отсутствия ложных действий при снятии и подаче напряжения оперативного тока с повторным включением, через интервал времени 100-500 мс, на рабочих значениях уставок, с подачей тока (напряжения), равного 0,8 от значения тока (напряжения) срабатывания (1,2 от значения сопротивления срабатывания).</w:t>
      </w:r>
    </w:p>
    <w:p w14:paraId="0770C0FB" w14:textId="1E7ED964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электрических характеристик вспомогательных устройств и аппаратов шкафа (промежуточные реле, регуляторы различного назначения, приемопередатчики и т.д.) в соответствии с рекомендациями, приведенными в Приложении А или технической документации производителя этих устройств.</w:t>
      </w:r>
    </w:p>
    <w:p w14:paraId="0BA8166F" w14:textId="03669F08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взаимодействия с другими устройствами РЗА, управления и сигнализации (проверка всех используемых цепей выходных реле).</w:t>
      </w:r>
    </w:p>
    <w:p w14:paraId="4A714B1C" w14:textId="12EFB73F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lastRenderedPageBreak/>
        <w:t>Проверка взаимодействия с другими устройствами РЗА, управления и сигнализации (проверка всех используемых дискретных оптовходов).</w:t>
      </w:r>
    </w:p>
    <w:p w14:paraId="02B8B685" w14:textId="1155AE5A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работы выходных реле терминала (шкафа) с воздействием в цепи управления коммутационными аппаратами (опробование действия защиты и АПВ на отключение и включение выключателей и др.) для каждого электромагнита.</w:t>
      </w:r>
    </w:p>
    <w:p w14:paraId="033EAF29" w14:textId="1F0E6A98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управления коммутационными аппаратами присоединения (выключателями, разъединителями, заземляющими ножами) с помощью средств терминала (при наличии такой возможности).</w:t>
      </w:r>
    </w:p>
    <w:p w14:paraId="16D27D22" w14:textId="77777777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После проверки действия проверяемого устройства на коммутационные аппараты работы в цепях связи его с коммутационными аппаратами и другими устройствами производиться не должны.</w:t>
      </w:r>
    </w:p>
    <w:p w14:paraId="24174589" w14:textId="071C1008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взаимодействия с другими устройствами РЗА, управления и сигнализации с использованием цифровых каналов связи. Например, GOOSE-коммуникации и технологии протокола обмена МЭК 61850. Данная проверка организуется в полном объеме, если по полученным осциллограммам и событиям внутренних регистраторов связанных терминалов невозможно проследить работу этих связей.</w:t>
      </w:r>
    </w:p>
    <w:p w14:paraId="2BD34FDD" w14:textId="5A9FA8F8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формирования сообщений от терминалов о нарушении обмена информацией по цифровым каналам связи.</w:t>
      </w:r>
    </w:p>
    <w:p w14:paraId="64AB904C" w14:textId="3A22166C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функционирования тестового контроля снятием и подачей напряжения питания с перезагрузкой терминала. Проверка результатов работы системы самодиагностики по статусу сигналов исправности отдельных блоков, каналов связи, синхронизации времени.</w:t>
      </w:r>
    </w:p>
    <w:p w14:paraId="24CBAA99" w14:textId="48C30F64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Проверка правильности подключения цепей тока и напряжения к МП терминалу с использованием устройства отображения (дисплея терминала) измеряемых значений по входным аналоговым каналам путем сравнения со значениями напряжений и токов, во вторичных цепях, измеренных сторонними приборами (ВАФ, вольтметр).</w:t>
      </w:r>
    </w:p>
    <w:p w14:paraId="345C7424" w14:textId="7E324737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После завершения работ по проверке МП терминала рабочим током и напряжением:</w:t>
      </w:r>
    </w:p>
    <w:p w14:paraId="59E06AA2" w14:textId="77777777" w:rsidR="00DD3750" w:rsidRPr="00DD3750" w:rsidRDefault="00DD3750" w:rsidP="002F6178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- проверить соответствие параметрирования и конфигурирования заданию (пп. 8.1.7-8.1.8 Стандарта). Особое внимание необходимо обратить на функции, уставки (параметры), состояние или значение которых менялось в ходе проверок;</w:t>
      </w:r>
    </w:p>
    <w:p w14:paraId="1167B5BA" w14:textId="77777777" w:rsidR="00DD3750" w:rsidRPr="00DD3750" w:rsidRDefault="00DD3750" w:rsidP="002F6178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- произвести контроль значений текущих параметров и исправного состояния устройства по дисплею терминала, сигнальным элементам и сообщениям (сигналам) АСУ ТП;</w:t>
      </w:r>
    </w:p>
    <w:p w14:paraId="52B3511F" w14:textId="77777777" w:rsidR="00DD3750" w:rsidRPr="00DD3750" w:rsidRDefault="00DD3750" w:rsidP="002F6178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- очистить память встроенного регистратора (осциллографа), буфера событий (при наличии возможности), счетчиков отключений/включений (работы АПВ), сквитировать сигнализацию.</w:t>
      </w:r>
    </w:p>
    <w:p w14:paraId="443C0713" w14:textId="396F765A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Непосредственно перед вводом МП устройств РЗА в работу необходимо считать из памяти терминалов файлы параметрирования и конфигурирования (действующий проект) и сохранить, как минимум, в двух местах: одно из которых - сервер для хранения данных настроек МП устройств РЗА предприятия. Предыдущие файлы параметрирования и конфигурирования должны быть сохранены на том же сервере как архив.</w:t>
      </w:r>
    </w:p>
    <w:p w14:paraId="629B07ED" w14:textId="77777777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При изменении настроек устройства файл параметрирования, считанный с терминала, направить субъекту, выдавшему задание по настройке устройства РЗА.</w:t>
      </w:r>
    </w:p>
    <w:p w14:paraId="708BF11A" w14:textId="041C32F7" w:rsidR="00DD3750" w:rsidRPr="00DD3750" w:rsidRDefault="00DD3750" w:rsidP="00490F65">
      <w:pPr>
        <w:pStyle w:val="ab"/>
        <w:numPr>
          <w:ilvl w:val="1"/>
          <w:numId w:val="11"/>
        </w:numPr>
        <w:tabs>
          <w:tab w:val="num" w:pos="0"/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При подготовке устройства к включению выполняется:</w:t>
      </w:r>
    </w:p>
    <w:p w14:paraId="43AD62C3" w14:textId="77777777" w:rsidR="00DD3750" w:rsidRPr="00DD3750" w:rsidRDefault="00DD3750" w:rsidP="002F6178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- проверка актуальности местных инструкций по оперативному обслуживанию;</w:t>
      </w:r>
    </w:p>
    <w:p w14:paraId="6DB2B777" w14:textId="77777777" w:rsidR="00DD3750" w:rsidRPr="00DD3750" w:rsidRDefault="00DD3750" w:rsidP="002F6178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- запись в журнале релейной защиты о результатах проверки, состоянии проверенных устройств и о возможности их включения в работу;</w:t>
      </w:r>
    </w:p>
    <w:p w14:paraId="7C354E42" w14:textId="5B09FEF5" w:rsidR="00DD3750" w:rsidRDefault="00DD3750" w:rsidP="002F6178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D3750">
        <w:rPr>
          <w:rFonts w:ascii="Times New Roman" w:hAnsi="Times New Roman" w:cs="Times New Roman"/>
          <w:sz w:val="20"/>
          <w:szCs w:val="20"/>
        </w:rPr>
        <w:t>- оформление протоколов проверки устройства.</w:t>
      </w:r>
    </w:p>
    <w:p w14:paraId="09E00B26" w14:textId="77777777" w:rsidR="00DA1E10" w:rsidRDefault="00DA1E10" w:rsidP="002F6178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  <w:sectPr w:rsidR="00DA1E10" w:rsidSect="00C22052">
          <w:pgSz w:w="11906" w:h="16838"/>
          <w:pgMar w:top="426" w:right="386" w:bottom="397" w:left="1080" w:header="709" w:footer="709" w:gutter="0"/>
          <w:cols w:space="708"/>
          <w:docGrid w:linePitch="360"/>
        </w:sectPr>
      </w:pPr>
    </w:p>
    <w:p w14:paraId="78DAC818" w14:textId="4307BA75" w:rsidR="00060945" w:rsidRDefault="00060945" w:rsidP="00193FD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Перечень обязательных проверок при К1  </w:t>
      </w:r>
    </w:p>
    <w:p w14:paraId="11FEB20F" w14:textId="77777777" w:rsidR="00060945" w:rsidRDefault="00060945" w:rsidP="00193FD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3CDD29FD" w14:textId="77777777" w:rsidR="00060945" w:rsidRPr="00060945" w:rsidRDefault="00060945" w:rsidP="00193FD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060945">
        <w:rPr>
          <w:rFonts w:ascii="Times New Roman" w:hAnsi="Times New Roman" w:cs="Times New Roman"/>
          <w:b/>
          <w:bCs/>
          <w:i/>
          <w:iCs/>
          <w:sz w:val="20"/>
          <w:szCs w:val="20"/>
        </w:rPr>
        <w:t>Пример №1</w:t>
      </w:r>
    </w:p>
    <w:p w14:paraId="44B5B837" w14:textId="1A3BC47B" w:rsidR="00DA1E10" w:rsidRDefault="00DA1E10" w:rsidP="00193FD2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60945">
        <w:rPr>
          <w:rFonts w:ascii="Times New Roman" w:hAnsi="Times New Roman" w:cs="Times New Roman"/>
          <w:b/>
          <w:bCs/>
          <w:i/>
          <w:iCs/>
          <w:sz w:val="20"/>
          <w:szCs w:val="20"/>
        </w:rPr>
        <w:t>Шкаф высокочастотной защиты ШЭ2705</w:t>
      </w:r>
      <w:r w:rsidR="0006094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(защита линии)</w:t>
      </w:r>
    </w:p>
    <w:p w14:paraId="16A6CC4A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</w:p>
    <w:p w14:paraId="0A68E1E3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В, К</w:t>
      </w:r>
    </w:p>
    <w:p w14:paraId="74AE7503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а) проверка блока питания (выполняется аналогично проверке по п. А.1.9, А, а);</w:t>
      </w:r>
    </w:p>
    <w:p w14:paraId="63CBF317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2239B51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б) проверка измерительных органов:</w:t>
      </w:r>
    </w:p>
    <w:p w14:paraId="1AE3FC62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напряжений срабатывания и возврата реле напряжения;</w:t>
      </w:r>
    </w:p>
    <w:p w14:paraId="3755FFB6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уставок по току срабатывания реле тока и снятие тормозных характеристик;</w:t>
      </w:r>
    </w:p>
    <w:p w14:paraId="793FC739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токов срабатывания и возврата реле тока нулевой последовательности;</w:t>
      </w:r>
    </w:p>
    <w:p w14:paraId="1ECADB4E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напряжений срабатывания и возврата реле напряжения нулевой последовательности;</w:t>
      </w:r>
    </w:p>
    <w:p w14:paraId="674C1414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6CAB2DD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в) проверка КИН;</w:t>
      </w:r>
    </w:p>
    <w:p w14:paraId="7E0969A3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4A2693C4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г) проверка РМОП:</w:t>
      </w:r>
    </w:p>
    <w:p w14:paraId="44FFA24A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настройки ФТОП;</w:t>
      </w:r>
    </w:p>
    <w:p w14:paraId="1E01D3CA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настройки ФНОП;</w:t>
      </w:r>
    </w:p>
    <w:p w14:paraId="4726BD3B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тока и напряжения срабатывания реле по фазе А;</w:t>
      </w:r>
    </w:p>
    <w:p w14:paraId="343659E6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напряжения срабатывания реле по фазе А;</w:t>
      </w:r>
    </w:p>
    <w:p w14:paraId="2423A1C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тока и напряжения срабатывания реле по фазам В и С;</w:t>
      </w:r>
    </w:p>
    <w:p w14:paraId="06010A63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 xml:space="preserve">Н, К1, В - </w:t>
      </w:r>
      <w:r w:rsidRPr="00DA1E10">
        <w:rPr>
          <w:rFonts w:ascii="Times New Roman" w:hAnsi="Times New Roman" w:cs="Times New Roman"/>
          <w:sz w:val="20"/>
          <w:szCs w:val="20"/>
        </w:rPr>
        <w:t>проверка напряжения срабатывания реле по фазам В и С</w:t>
      </w:r>
      <w:r w:rsidRPr="00DA1E10">
        <w:rPr>
          <w:rFonts w:ascii="Times New Roman" w:hAnsi="Times New Roman" w:cs="Times New Roman"/>
          <w:b/>
          <w:bCs/>
          <w:sz w:val="20"/>
          <w:szCs w:val="20"/>
        </w:rPr>
        <w:t>;</w:t>
      </w:r>
    </w:p>
    <w:p w14:paraId="70F81DF3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чувствительности РМОП;</w:t>
      </w:r>
    </w:p>
    <w:p w14:paraId="79A1F70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угла максимальной чувствительности и ширины зоны действия;</w:t>
      </w:r>
    </w:p>
    <w:p w14:paraId="558DA16D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настройки уставки по компенсации емкостного тока;</w:t>
      </w:r>
    </w:p>
    <w:p w14:paraId="3576B82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уставки по сопротивлению смещения Zк;</w:t>
      </w:r>
    </w:p>
    <w:p w14:paraId="2682823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тормозных характеристик;</w:t>
      </w:r>
    </w:p>
    <w:p w14:paraId="77C927C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7B06F96A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д) проверка характеристик органа манипуляции:</w:t>
      </w:r>
    </w:p>
    <w:p w14:paraId="559B63B3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коэффициента комбинированного фильтра токов органа манипуляции;</w:t>
      </w:r>
    </w:p>
    <w:p w14:paraId="454C9E2C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настройки устройства компенсации емкостного тока линии;</w:t>
      </w:r>
    </w:p>
    <w:p w14:paraId="0E040F87" w14:textId="4A4D36B1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угла сдвига фаз между током и выходным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A1E10">
        <w:rPr>
          <w:rFonts w:ascii="Times New Roman" w:hAnsi="Times New Roman" w:cs="Times New Roman"/>
          <w:sz w:val="20"/>
          <w:szCs w:val="20"/>
        </w:rPr>
        <w:t>напряжением органа манипуляции;</w:t>
      </w:r>
    </w:p>
    <w:p w14:paraId="4CD478E5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чувствительности органа манипуляции;</w:t>
      </w:r>
    </w:p>
    <w:p w14:paraId="0E2ED4A4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35A05D3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е) проверка характеристики реле сопротивлений Zбл и Zот:</w:t>
      </w:r>
    </w:p>
    <w:p w14:paraId="6423CA76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угла максимальной чувствительности;</w:t>
      </w:r>
    </w:p>
    <w:p w14:paraId="4C1AEA68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уставки по сопротивлению срабатывания;</w:t>
      </w:r>
    </w:p>
    <w:p w14:paraId="3F9F73F2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определение тока точной работы и снятие характеристики Z = = f (I);</w:t>
      </w:r>
    </w:p>
    <w:p w14:paraId="632FCE6C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- проверка характеристики Zср = f (</w:t>
      </w:r>
      <w:r w:rsidRPr="00DA1E10">
        <w:rPr>
          <w:rFonts w:ascii="Times New Roman" w:hAnsi="Times New Roman" w:cs="Times New Roman"/>
          <w:sz w:val="20"/>
          <w:szCs w:val="20"/>
        </w:rPr>
        <w:t>);</w:t>
      </w:r>
    </w:p>
    <w:p w14:paraId="3C0EF853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255961FE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ж) проверка реле постоянного тока;</w:t>
      </w:r>
    </w:p>
    <w:p w14:paraId="71111EF1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38DD034E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з) проверка приемных реле;</w:t>
      </w:r>
    </w:p>
    <w:p w14:paraId="11D495A4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237D60F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и) проверка логической части:</w:t>
      </w:r>
    </w:p>
    <w:p w14:paraId="1BFC9F0C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потенциальной диаграммы;</w:t>
      </w:r>
    </w:p>
    <w:p w14:paraId="456E4A41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выдержек времени элементов задержки блоков логики;</w:t>
      </w:r>
    </w:p>
    <w:p w14:paraId="3323709D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работы устройства перевода в режим сравнения фаз;</w:t>
      </w:r>
    </w:p>
    <w:p w14:paraId="71A3F812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взаимодействия с другими устройствами РЗА и действия на выключатели;</w:t>
      </w:r>
    </w:p>
    <w:p w14:paraId="3A70BDDB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В, К</w:t>
      </w:r>
    </w:p>
    <w:p w14:paraId="12304304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к) проверка работоспособности устройств функционального и тестового контроля;</w:t>
      </w:r>
    </w:p>
    <w:p w14:paraId="6087BCBA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52602853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л) проверка работы защиты с каналом связи по РРЛ (в случае использования канала тональной связи);</w:t>
      </w:r>
    </w:p>
    <w:p w14:paraId="4DF7E28D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</w:p>
    <w:p w14:paraId="39BB125D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м) проверка выходных цепей и цепей сигнализации;</w:t>
      </w:r>
    </w:p>
    <w:p w14:paraId="58BC5D24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В, К</w:t>
      </w:r>
    </w:p>
    <w:p w14:paraId="4D4E025F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н) комплексная проверка:</w:t>
      </w:r>
    </w:p>
    <w:p w14:paraId="44BDDD9D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В, К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времени срабатывания защиты по основному каналу при имитации различных видов КЗ в защищаемой зоне (</w:t>
      </w:r>
      <w:proofErr w:type="gramStart"/>
      <w:r w:rsidRPr="00DA1E10">
        <w:rPr>
          <w:rFonts w:ascii="Times New Roman" w:hAnsi="Times New Roman" w:cs="Times New Roman"/>
          <w:sz w:val="20"/>
          <w:szCs w:val="20"/>
        </w:rPr>
        <w:t>при</w:t>
      </w:r>
      <w:proofErr w:type="gramEnd"/>
      <w:r w:rsidRPr="00DA1E10">
        <w:rPr>
          <w:rFonts w:ascii="Times New Roman" w:hAnsi="Times New Roman" w:cs="Times New Roman"/>
          <w:sz w:val="20"/>
          <w:szCs w:val="20"/>
        </w:rPr>
        <w:t xml:space="preserve"> К проверяется только поведение защиты);</w:t>
      </w:r>
    </w:p>
    <w:p w14:paraId="42EBA77A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времени срабатывания защиты при неполнофазном включении выключателя;</w:t>
      </w:r>
    </w:p>
    <w:p w14:paraId="6584CC2F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времени срабатывания защиты в режиме сравнения фаз токов;</w:t>
      </w:r>
    </w:p>
    <w:p w14:paraId="329A114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времени срабатывания защиты при имитации включения выключателя на трехфазное КЗ;</w:t>
      </w:r>
    </w:p>
    <w:p w14:paraId="5B94867C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b/>
          <w:bCs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В, К</w:t>
      </w:r>
    </w:p>
    <w:p w14:paraId="6BF832C3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sz w:val="20"/>
          <w:szCs w:val="20"/>
        </w:rPr>
        <w:t>о) проверка рабочим током и напряжением:</w:t>
      </w:r>
    </w:p>
    <w:p w14:paraId="2BC05C6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DA1E10">
        <w:rPr>
          <w:rFonts w:ascii="Times New Roman" w:hAnsi="Times New Roman" w:cs="Times New Roman"/>
          <w:b/>
          <w:bCs/>
          <w:sz w:val="20"/>
          <w:szCs w:val="20"/>
        </w:rPr>
        <w:t>Н, К1, В, К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правильности подключения цепей тока и напряжения к панели;</w:t>
      </w:r>
    </w:p>
    <w:p w14:paraId="0DA49A55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FC3562">
        <w:rPr>
          <w:rFonts w:ascii="Times New Roman" w:hAnsi="Times New Roman" w:cs="Times New Roman"/>
          <w:b/>
          <w:bCs/>
          <w:sz w:val="20"/>
          <w:szCs w:val="20"/>
        </w:rPr>
        <w:t>Н, К1, В, К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правильности подключения цепей напряжения к устройству КИН;</w:t>
      </w:r>
    </w:p>
    <w:p w14:paraId="7EC15EFB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FC3562">
        <w:rPr>
          <w:rFonts w:ascii="Times New Roman" w:hAnsi="Times New Roman" w:cs="Times New Roman"/>
          <w:b/>
          <w:bCs/>
          <w:sz w:val="20"/>
          <w:szCs w:val="20"/>
        </w:rPr>
        <w:t>Н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правильности включения РМОП;</w:t>
      </w:r>
    </w:p>
    <w:p w14:paraId="5B65B48C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FC3562">
        <w:rPr>
          <w:rFonts w:ascii="Times New Roman" w:hAnsi="Times New Roman" w:cs="Times New Roman"/>
          <w:b/>
          <w:bCs/>
          <w:sz w:val="20"/>
          <w:szCs w:val="20"/>
        </w:rPr>
        <w:t>Н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правильности включения реле сопротивления;</w:t>
      </w:r>
    </w:p>
    <w:p w14:paraId="67CC5851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FC3562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правильности включения комбинированного фильтра токов органа манипуляции;</w:t>
      </w:r>
    </w:p>
    <w:p w14:paraId="25650620" w14:textId="77777777" w:rsidR="00DA1E10" w:rsidRPr="00DA1E10" w:rsidRDefault="00DA1E10" w:rsidP="00DA1E10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rFonts w:ascii="Times New Roman" w:hAnsi="Times New Roman" w:cs="Times New Roman"/>
          <w:sz w:val="20"/>
          <w:szCs w:val="20"/>
        </w:rPr>
      </w:pPr>
      <w:r w:rsidRPr="00FC3562">
        <w:rPr>
          <w:rFonts w:ascii="Times New Roman" w:hAnsi="Times New Roman" w:cs="Times New Roman"/>
          <w:b/>
          <w:bCs/>
          <w:sz w:val="20"/>
          <w:szCs w:val="20"/>
        </w:rPr>
        <w:lastRenderedPageBreak/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действия релейной части совместно с приемопередатчиком;</w:t>
      </w:r>
    </w:p>
    <w:p w14:paraId="051664B4" w14:textId="2B1F28BE" w:rsidR="00060945" w:rsidRPr="007F791F" w:rsidRDefault="00DA1E10" w:rsidP="009341D8">
      <w:pPr>
        <w:pStyle w:val="ab"/>
        <w:tabs>
          <w:tab w:val="left" w:pos="851"/>
          <w:tab w:val="left" w:pos="1134"/>
          <w:tab w:val="left" w:pos="1276"/>
        </w:tabs>
        <w:spacing w:after="0" w:line="240" w:lineRule="auto"/>
        <w:ind w:left="0" w:right="234" w:firstLine="567"/>
        <w:rPr>
          <w:b/>
          <w:bCs/>
          <w:sz w:val="20"/>
          <w:szCs w:val="20"/>
        </w:rPr>
      </w:pPr>
      <w:r w:rsidRPr="00FC3562">
        <w:rPr>
          <w:rFonts w:ascii="Times New Roman" w:hAnsi="Times New Roman" w:cs="Times New Roman"/>
          <w:b/>
          <w:bCs/>
          <w:sz w:val="20"/>
          <w:szCs w:val="20"/>
        </w:rPr>
        <w:t>Н, К1, В</w:t>
      </w:r>
      <w:r w:rsidRPr="00DA1E10">
        <w:rPr>
          <w:rFonts w:ascii="Times New Roman" w:hAnsi="Times New Roman" w:cs="Times New Roman"/>
          <w:sz w:val="20"/>
          <w:szCs w:val="20"/>
        </w:rPr>
        <w:t xml:space="preserve"> - проверка совпадения фаз токов и напряжения между подстанциями, где у</w:t>
      </w:r>
      <w:r w:rsidR="007F791F">
        <w:rPr>
          <w:rFonts w:ascii="Times New Roman" w:hAnsi="Times New Roman" w:cs="Times New Roman"/>
          <w:sz w:val="20"/>
          <w:szCs w:val="20"/>
        </w:rPr>
        <w:t xml:space="preserve">становлены </w:t>
      </w:r>
      <w:r w:rsidR="00821CB4">
        <w:rPr>
          <w:rFonts w:ascii="Times New Roman" w:hAnsi="Times New Roman" w:cs="Times New Roman"/>
          <w:sz w:val="20"/>
          <w:szCs w:val="20"/>
        </w:rPr>
        <w:t>полукомплекты защи</w:t>
      </w:r>
      <w:r w:rsidR="009341D8">
        <w:rPr>
          <w:rFonts w:ascii="Times New Roman" w:hAnsi="Times New Roman" w:cs="Times New Roman"/>
          <w:sz w:val="20"/>
          <w:szCs w:val="20"/>
        </w:rPr>
        <w:t>т</w:t>
      </w:r>
    </w:p>
    <w:sectPr w:rsidR="00060945" w:rsidRPr="007F791F" w:rsidSect="00F41B46">
      <w:pgSz w:w="11906" w:h="16838"/>
      <w:pgMar w:top="284" w:right="386" w:bottom="397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6297D" w14:textId="77777777" w:rsidR="009F6378" w:rsidRDefault="009F6378">
      <w:r>
        <w:separator/>
      </w:r>
    </w:p>
  </w:endnote>
  <w:endnote w:type="continuationSeparator" w:id="0">
    <w:p w14:paraId="72A2AA4F" w14:textId="77777777" w:rsidR="009F6378" w:rsidRDefault="009F6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289C9" w14:textId="77777777" w:rsidR="009F6378" w:rsidRDefault="009F6378">
      <w:r>
        <w:separator/>
      </w:r>
    </w:p>
  </w:footnote>
  <w:footnote w:type="continuationSeparator" w:id="0">
    <w:p w14:paraId="6ACBB5E6" w14:textId="77777777" w:rsidR="009F6378" w:rsidRDefault="009F6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7AEFB1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E1797"/>
    <w:multiLevelType w:val="multilevel"/>
    <w:tmpl w:val="746EFEB0"/>
    <w:lvl w:ilvl="0">
      <w:start w:val="5"/>
      <w:numFmt w:val="decimal"/>
      <w:lvlText w:val="%1.3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7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42822D3"/>
    <w:multiLevelType w:val="multilevel"/>
    <w:tmpl w:val="8BF007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CE026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F2599A"/>
    <w:multiLevelType w:val="multilevel"/>
    <w:tmpl w:val="F4121496"/>
    <w:lvl w:ilvl="0">
      <w:start w:val="5"/>
      <w:numFmt w:val="decimal"/>
      <w:lvlText w:val="%1.4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7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2B812DC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F031C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0CD165E"/>
    <w:multiLevelType w:val="multilevel"/>
    <w:tmpl w:val="9024315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5A925A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11522A4"/>
    <w:multiLevelType w:val="multilevel"/>
    <w:tmpl w:val="D5082AC8"/>
    <w:lvl w:ilvl="0">
      <w:start w:val="5"/>
      <w:numFmt w:val="decimal"/>
      <w:lvlText w:val="%1.2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7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65DC67A3"/>
    <w:multiLevelType w:val="multilevel"/>
    <w:tmpl w:val="6652BDA2"/>
    <w:lvl w:ilvl="0">
      <w:start w:val="5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7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10"/>
  </w:num>
  <w:num w:numId="6">
    <w:abstractNumId w:val="9"/>
  </w:num>
  <w:num w:numId="7">
    <w:abstractNumId w:val="1"/>
  </w:num>
  <w:num w:numId="8">
    <w:abstractNumId w:val="4"/>
  </w:num>
  <w:num w:numId="9">
    <w:abstractNumId w:val="8"/>
  </w:num>
  <w:num w:numId="10">
    <w:abstractNumId w:val="6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92B"/>
    <w:rsid w:val="00001AC9"/>
    <w:rsid w:val="0001582B"/>
    <w:rsid w:val="00017054"/>
    <w:rsid w:val="00026C72"/>
    <w:rsid w:val="0002778E"/>
    <w:rsid w:val="00030245"/>
    <w:rsid w:val="00030621"/>
    <w:rsid w:val="00030B5F"/>
    <w:rsid w:val="0003537C"/>
    <w:rsid w:val="000400C9"/>
    <w:rsid w:val="00044943"/>
    <w:rsid w:val="0004597C"/>
    <w:rsid w:val="00045FAE"/>
    <w:rsid w:val="00047890"/>
    <w:rsid w:val="000507D5"/>
    <w:rsid w:val="00051147"/>
    <w:rsid w:val="00051FBA"/>
    <w:rsid w:val="00060945"/>
    <w:rsid w:val="0007030B"/>
    <w:rsid w:val="00074F8A"/>
    <w:rsid w:val="00082BFA"/>
    <w:rsid w:val="00083F3D"/>
    <w:rsid w:val="00086C76"/>
    <w:rsid w:val="0009309E"/>
    <w:rsid w:val="0009319B"/>
    <w:rsid w:val="00093998"/>
    <w:rsid w:val="00094005"/>
    <w:rsid w:val="00094B23"/>
    <w:rsid w:val="00095212"/>
    <w:rsid w:val="000977D1"/>
    <w:rsid w:val="00097E52"/>
    <w:rsid w:val="000A13B1"/>
    <w:rsid w:val="000A1F91"/>
    <w:rsid w:val="000A222D"/>
    <w:rsid w:val="000A246C"/>
    <w:rsid w:val="000A3E3E"/>
    <w:rsid w:val="000B1E72"/>
    <w:rsid w:val="000B2EF0"/>
    <w:rsid w:val="000B3962"/>
    <w:rsid w:val="000B3DF6"/>
    <w:rsid w:val="000B4038"/>
    <w:rsid w:val="000B6C4B"/>
    <w:rsid w:val="000B7BDB"/>
    <w:rsid w:val="000C0025"/>
    <w:rsid w:val="000C5951"/>
    <w:rsid w:val="000C7844"/>
    <w:rsid w:val="000D286C"/>
    <w:rsid w:val="000E1F71"/>
    <w:rsid w:val="000E2132"/>
    <w:rsid w:val="000E3E5D"/>
    <w:rsid w:val="000F5885"/>
    <w:rsid w:val="000F73FE"/>
    <w:rsid w:val="00100F02"/>
    <w:rsid w:val="001117AA"/>
    <w:rsid w:val="00117B29"/>
    <w:rsid w:val="00120BC6"/>
    <w:rsid w:val="00122381"/>
    <w:rsid w:val="00127404"/>
    <w:rsid w:val="00130746"/>
    <w:rsid w:val="001313B2"/>
    <w:rsid w:val="00131E20"/>
    <w:rsid w:val="001350DB"/>
    <w:rsid w:val="00136F13"/>
    <w:rsid w:val="0014212B"/>
    <w:rsid w:val="00143155"/>
    <w:rsid w:val="00147AFF"/>
    <w:rsid w:val="0015076C"/>
    <w:rsid w:val="0015513C"/>
    <w:rsid w:val="001574E7"/>
    <w:rsid w:val="00160EF6"/>
    <w:rsid w:val="00163BE3"/>
    <w:rsid w:val="00164298"/>
    <w:rsid w:val="00171D4F"/>
    <w:rsid w:val="001749CA"/>
    <w:rsid w:val="00184495"/>
    <w:rsid w:val="00184F21"/>
    <w:rsid w:val="001865FA"/>
    <w:rsid w:val="00186906"/>
    <w:rsid w:val="001869A7"/>
    <w:rsid w:val="00190475"/>
    <w:rsid w:val="00190A0D"/>
    <w:rsid w:val="00191B10"/>
    <w:rsid w:val="00193D01"/>
    <w:rsid w:val="00193FD2"/>
    <w:rsid w:val="00195D60"/>
    <w:rsid w:val="001B26CA"/>
    <w:rsid w:val="001B72D9"/>
    <w:rsid w:val="001B77CF"/>
    <w:rsid w:val="001C0580"/>
    <w:rsid w:val="001C336C"/>
    <w:rsid w:val="001C7054"/>
    <w:rsid w:val="001D39EE"/>
    <w:rsid w:val="001E07C2"/>
    <w:rsid w:val="001E2A5F"/>
    <w:rsid w:val="001E3FF6"/>
    <w:rsid w:val="001E565B"/>
    <w:rsid w:val="001E6723"/>
    <w:rsid w:val="001E6AB8"/>
    <w:rsid w:val="001F1354"/>
    <w:rsid w:val="001F3462"/>
    <w:rsid w:val="001F3EBB"/>
    <w:rsid w:val="001F3F6E"/>
    <w:rsid w:val="001F504C"/>
    <w:rsid w:val="001F73FF"/>
    <w:rsid w:val="00201EA5"/>
    <w:rsid w:val="00206162"/>
    <w:rsid w:val="00210183"/>
    <w:rsid w:val="00211AC8"/>
    <w:rsid w:val="00213067"/>
    <w:rsid w:val="00222126"/>
    <w:rsid w:val="00225834"/>
    <w:rsid w:val="0022795A"/>
    <w:rsid w:val="00234C17"/>
    <w:rsid w:val="00245DAA"/>
    <w:rsid w:val="002468E7"/>
    <w:rsid w:val="00250496"/>
    <w:rsid w:val="0025249F"/>
    <w:rsid w:val="002549EB"/>
    <w:rsid w:val="00260D14"/>
    <w:rsid w:val="0026234F"/>
    <w:rsid w:val="00263905"/>
    <w:rsid w:val="00263B8C"/>
    <w:rsid w:val="00263DB6"/>
    <w:rsid w:val="00267245"/>
    <w:rsid w:val="00270BD9"/>
    <w:rsid w:val="002719DC"/>
    <w:rsid w:val="00271A8F"/>
    <w:rsid w:val="00271EE8"/>
    <w:rsid w:val="00274580"/>
    <w:rsid w:val="00280B78"/>
    <w:rsid w:val="002810A7"/>
    <w:rsid w:val="00286B53"/>
    <w:rsid w:val="00290739"/>
    <w:rsid w:val="002926F4"/>
    <w:rsid w:val="00295223"/>
    <w:rsid w:val="002952D1"/>
    <w:rsid w:val="002A3605"/>
    <w:rsid w:val="002A3D35"/>
    <w:rsid w:val="002A49D1"/>
    <w:rsid w:val="002A5914"/>
    <w:rsid w:val="002A6D3E"/>
    <w:rsid w:val="002A73BD"/>
    <w:rsid w:val="002A73F3"/>
    <w:rsid w:val="002B726E"/>
    <w:rsid w:val="002C4788"/>
    <w:rsid w:val="002D4595"/>
    <w:rsid w:val="002D5364"/>
    <w:rsid w:val="002E4761"/>
    <w:rsid w:val="002F09D6"/>
    <w:rsid w:val="002F16FE"/>
    <w:rsid w:val="002F40BC"/>
    <w:rsid w:val="002F42E2"/>
    <w:rsid w:val="002F45AC"/>
    <w:rsid w:val="002F4C78"/>
    <w:rsid w:val="002F6178"/>
    <w:rsid w:val="002F70D8"/>
    <w:rsid w:val="00302954"/>
    <w:rsid w:val="0030682C"/>
    <w:rsid w:val="003072F3"/>
    <w:rsid w:val="003075EA"/>
    <w:rsid w:val="0031251C"/>
    <w:rsid w:val="00321715"/>
    <w:rsid w:val="00326608"/>
    <w:rsid w:val="003373E9"/>
    <w:rsid w:val="0034244C"/>
    <w:rsid w:val="00344C6E"/>
    <w:rsid w:val="003477F2"/>
    <w:rsid w:val="00352D1D"/>
    <w:rsid w:val="00352D5B"/>
    <w:rsid w:val="0035694C"/>
    <w:rsid w:val="003579C5"/>
    <w:rsid w:val="003621F4"/>
    <w:rsid w:val="0036579C"/>
    <w:rsid w:val="00366676"/>
    <w:rsid w:val="00370027"/>
    <w:rsid w:val="003726F7"/>
    <w:rsid w:val="00374023"/>
    <w:rsid w:val="00377C2E"/>
    <w:rsid w:val="00381677"/>
    <w:rsid w:val="00382919"/>
    <w:rsid w:val="00391A66"/>
    <w:rsid w:val="00392661"/>
    <w:rsid w:val="00392E0A"/>
    <w:rsid w:val="003A0D4C"/>
    <w:rsid w:val="003A3E60"/>
    <w:rsid w:val="003A5694"/>
    <w:rsid w:val="003B0CCD"/>
    <w:rsid w:val="003B1D95"/>
    <w:rsid w:val="003B719F"/>
    <w:rsid w:val="003C6392"/>
    <w:rsid w:val="003C68AD"/>
    <w:rsid w:val="003C6986"/>
    <w:rsid w:val="003D4687"/>
    <w:rsid w:val="003D4703"/>
    <w:rsid w:val="003D4911"/>
    <w:rsid w:val="003D4F32"/>
    <w:rsid w:val="003D6364"/>
    <w:rsid w:val="003E04A7"/>
    <w:rsid w:val="003E335C"/>
    <w:rsid w:val="003E4084"/>
    <w:rsid w:val="003E42B9"/>
    <w:rsid w:val="003E4517"/>
    <w:rsid w:val="003E4A03"/>
    <w:rsid w:val="003E57DA"/>
    <w:rsid w:val="003E72FC"/>
    <w:rsid w:val="003F0A07"/>
    <w:rsid w:val="003F122B"/>
    <w:rsid w:val="004042D0"/>
    <w:rsid w:val="0040439A"/>
    <w:rsid w:val="00405A15"/>
    <w:rsid w:val="004116F2"/>
    <w:rsid w:val="00411C91"/>
    <w:rsid w:val="004178FE"/>
    <w:rsid w:val="0042079B"/>
    <w:rsid w:val="00420D53"/>
    <w:rsid w:val="004249D5"/>
    <w:rsid w:val="0042515B"/>
    <w:rsid w:val="00431507"/>
    <w:rsid w:val="00431DFD"/>
    <w:rsid w:val="00435D8D"/>
    <w:rsid w:val="00436593"/>
    <w:rsid w:val="004425C5"/>
    <w:rsid w:val="00444CBA"/>
    <w:rsid w:val="004452FD"/>
    <w:rsid w:val="00446156"/>
    <w:rsid w:val="004551D1"/>
    <w:rsid w:val="004649D8"/>
    <w:rsid w:val="004654AD"/>
    <w:rsid w:val="00466BB4"/>
    <w:rsid w:val="004676A4"/>
    <w:rsid w:val="004716D3"/>
    <w:rsid w:val="00471DD9"/>
    <w:rsid w:val="00480696"/>
    <w:rsid w:val="00490F65"/>
    <w:rsid w:val="00491C82"/>
    <w:rsid w:val="00492684"/>
    <w:rsid w:val="00492C6D"/>
    <w:rsid w:val="004966B8"/>
    <w:rsid w:val="004967BD"/>
    <w:rsid w:val="004A1930"/>
    <w:rsid w:val="004A356E"/>
    <w:rsid w:val="004A4080"/>
    <w:rsid w:val="004B45EB"/>
    <w:rsid w:val="004B51D0"/>
    <w:rsid w:val="004B6558"/>
    <w:rsid w:val="004C12D3"/>
    <w:rsid w:val="004C73BF"/>
    <w:rsid w:val="004C77A5"/>
    <w:rsid w:val="004D2B66"/>
    <w:rsid w:val="004D3E86"/>
    <w:rsid w:val="004D539F"/>
    <w:rsid w:val="004D6CEB"/>
    <w:rsid w:val="004D7229"/>
    <w:rsid w:val="004F2BFD"/>
    <w:rsid w:val="004F6244"/>
    <w:rsid w:val="005108FD"/>
    <w:rsid w:val="00516080"/>
    <w:rsid w:val="005230D5"/>
    <w:rsid w:val="00524758"/>
    <w:rsid w:val="0052704D"/>
    <w:rsid w:val="005272E4"/>
    <w:rsid w:val="005276A7"/>
    <w:rsid w:val="00533877"/>
    <w:rsid w:val="005340FB"/>
    <w:rsid w:val="005404DC"/>
    <w:rsid w:val="00541694"/>
    <w:rsid w:val="005418AF"/>
    <w:rsid w:val="00543E6F"/>
    <w:rsid w:val="0054520F"/>
    <w:rsid w:val="005458D4"/>
    <w:rsid w:val="00547D7F"/>
    <w:rsid w:val="00551453"/>
    <w:rsid w:val="00552156"/>
    <w:rsid w:val="00555011"/>
    <w:rsid w:val="00555DEF"/>
    <w:rsid w:val="00562C3F"/>
    <w:rsid w:val="00564609"/>
    <w:rsid w:val="00573C03"/>
    <w:rsid w:val="005812FE"/>
    <w:rsid w:val="00584378"/>
    <w:rsid w:val="00584388"/>
    <w:rsid w:val="005865FC"/>
    <w:rsid w:val="00592968"/>
    <w:rsid w:val="00593098"/>
    <w:rsid w:val="00594F1A"/>
    <w:rsid w:val="00596DF2"/>
    <w:rsid w:val="005A043C"/>
    <w:rsid w:val="005A164C"/>
    <w:rsid w:val="005A3AB8"/>
    <w:rsid w:val="005A3CC4"/>
    <w:rsid w:val="005A47EB"/>
    <w:rsid w:val="005A4F30"/>
    <w:rsid w:val="005A5794"/>
    <w:rsid w:val="005A5F02"/>
    <w:rsid w:val="005B0A25"/>
    <w:rsid w:val="005B513F"/>
    <w:rsid w:val="005B6219"/>
    <w:rsid w:val="005C278D"/>
    <w:rsid w:val="005C3F9B"/>
    <w:rsid w:val="005C69B3"/>
    <w:rsid w:val="005D03BE"/>
    <w:rsid w:val="005E333A"/>
    <w:rsid w:val="005E36C5"/>
    <w:rsid w:val="005E4B73"/>
    <w:rsid w:val="005E55BA"/>
    <w:rsid w:val="005E5AFA"/>
    <w:rsid w:val="005E6E8E"/>
    <w:rsid w:val="005F361B"/>
    <w:rsid w:val="005F37F6"/>
    <w:rsid w:val="005F4B8C"/>
    <w:rsid w:val="00602D0A"/>
    <w:rsid w:val="0061254F"/>
    <w:rsid w:val="00613D05"/>
    <w:rsid w:val="006240E2"/>
    <w:rsid w:val="00624575"/>
    <w:rsid w:val="0062486B"/>
    <w:rsid w:val="00633CDD"/>
    <w:rsid w:val="00634EE7"/>
    <w:rsid w:val="00636D08"/>
    <w:rsid w:val="00637E59"/>
    <w:rsid w:val="00640DD2"/>
    <w:rsid w:val="00641F40"/>
    <w:rsid w:val="006435BD"/>
    <w:rsid w:val="00647BBA"/>
    <w:rsid w:val="00647C5D"/>
    <w:rsid w:val="00657907"/>
    <w:rsid w:val="00666675"/>
    <w:rsid w:val="00670F69"/>
    <w:rsid w:val="0067223B"/>
    <w:rsid w:val="006731D9"/>
    <w:rsid w:val="00673237"/>
    <w:rsid w:val="00674827"/>
    <w:rsid w:val="006757A2"/>
    <w:rsid w:val="00682E8E"/>
    <w:rsid w:val="00683F27"/>
    <w:rsid w:val="006846DA"/>
    <w:rsid w:val="00685B30"/>
    <w:rsid w:val="00686091"/>
    <w:rsid w:val="00686353"/>
    <w:rsid w:val="00693956"/>
    <w:rsid w:val="00694195"/>
    <w:rsid w:val="00694897"/>
    <w:rsid w:val="00694924"/>
    <w:rsid w:val="00695590"/>
    <w:rsid w:val="006A3ACC"/>
    <w:rsid w:val="006A3ED8"/>
    <w:rsid w:val="006A6B49"/>
    <w:rsid w:val="006B7C73"/>
    <w:rsid w:val="006C0704"/>
    <w:rsid w:val="006C4E98"/>
    <w:rsid w:val="006C7074"/>
    <w:rsid w:val="006D17DD"/>
    <w:rsid w:val="006D4918"/>
    <w:rsid w:val="006E2EA3"/>
    <w:rsid w:val="006F146E"/>
    <w:rsid w:val="006F5C12"/>
    <w:rsid w:val="006F6A3E"/>
    <w:rsid w:val="006F6ECC"/>
    <w:rsid w:val="0070198F"/>
    <w:rsid w:val="0070420C"/>
    <w:rsid w:val="00705CB3"/>
    <w:rsid w:val="0071045E"/>
    <w:rsid w:val="0071046A"/>
    <w:rsid w:val="00714475"/>
    <w:rsid w:val="00715AA6"/>
    <w:rsid w:val="00716089"/>
    <w:rsid w:val="00717C9E"/>
    <w:rsid w:val="00720438"/>
    <w:rsid w:val="007213B9"/>
    <w:rsid w:val="00721D2F"/>
    <w:rsid w:val="007267EF"/>
    <w:rsid w:val="00726B9D"/>
    <w:rsid w:val="00733D47"/>
    <w:rsid w:val="00734236"/>
    <w:rsid w:val="0073583F"/>
    <w:rsid w:val="00741B66"/>
    <w:rsid w:val="00746929"/>
    <w:rsid w:val="007514E9"/>
    <w:rsid w:val="00751F7C"/>
    <w:rsid w:val="00753C59"/>
    <w:rsid w:val="007541CC"/>
    <w:rsid w:val="00754B4E"/>
    <w:rsid w:val="00760B3D"/>
    <w:rsid w:val="00762FDF"/>
    <w:rsid w:val="007753CD"/>
    <w:rsid w:val="007828B5"/>
    <w:rsid w:val="007862D5"/>
    <w:rsid w:val="007874A1"/>
    <w:rsid w:val="00790D8D"/>
    <w:rsid w:val="0079135B"/>
    <w:rsid w:val="00791457"/>
    <w:rsid w:val="00792A92"/>
    <w:rsid w:val="00792B72"/>
    <w:rsid w:val="00795992"/>
    <w:rsid w:val="007A5939"/>
    <w:rsid w:val="007A6C06"/>
    <w:rsid w:val="007B28C6"/>
    <w:rsid w:val="007B7364"/>
    <w:rsid w:val="007C645C"/>
    <w:rsid w:val="007D2106"/>
    <w:rsid w:val="007D2705"/>
    <w:rsid w:val="007D2B13"/>
    <w:rsid w:val="007D416E"/>
    <w:rsid w:val="007E5296"/>
    <w:rsid w:val="007E5DA4"/>
    <w:rsid w:val="007E7389"/>
    <w:rsid w:val="007F0375"/>
    <w:rsid w:val="007F791F"/>
    <w:rsid w:val="00806099"/>
    <w:rsid w:val="008073A7"/>
    <w:rsid w:val="00814B08"/>
    <w:rsid w:val="008154BA"/>
    <w:rsid w:val="00821CB4"/>
    <w:rsid w:val="0082462E"/>
    <w:rsid w:val="008268DB"/>
    <w:rsid w:val="00826C05"/>
    <w:rsid w:val="008338A3"/>
    <w:rsid w:val="00840961"/>
    <w:rsid w:val="00841141"/>
    <w:rsid w:val="008418D2"/>
    <w:rsid w:val="00843B57"/>
    <w:rsid w:val="00844390"/>
    <w:rsid w:val="008509AE"/>
    <w:rsid w:val="00850C5B"/>
    <w:rsid w:val="00850D84"/>
    <w:rsid w:val="00851557"/>
    <w:rsid w:val="00854327"/>
    <w:rsid w:val="00860920"/>
    <w:rsid w:val="00860E5B"/>
    <w:rsid w:val="00867D9E"/>
    <w:rsid w:val="00867DD3"/>
    <w:rsid w:val="008706B4"/>
    <w:rsid w:val="00875AAA"/>
    <w:rsid w:val="008762FE"/>
    <w:rsid w:val="00880613"/>
    <w:rsid w:val="0088580C"/>
    <w:rsid w:val="00887115"/>
    <w:rsid w:val="00890F63"/>
    <w:rsid w:val="00891962"/>
    <w:rsid w:val="00892377"/>
    <w:rsid w:val="00894443"/>
    <w:rsid w:val="00896FEF"/>
    <w:rsid w:val="008A6325"/>
    <w:rsid w:val="008B003F"/>
    <w:rsid w:val="008B23D8"/>
    <w:rsid w:val="008C0CE8"/>
    <w:rsid w:val="008C1BA7"/>
    <w:rsid w:val="008C4DC4"/>
    <w:rsid w:val="008C5839"/>
    <w:rsid w:val="008C67A9"/>
    <w:rsid w:val="008D4D07"/>
    <w:rsid w:val="008E4CAF"/>
    <w:rsid w:val="008E55F4"/>
    <w:rsid w:val="008E59D0"/>
    <w:rsid w:val="008E6C2B"/>
    <w:rsid w:val="008F2365"/>
    <w:rsid w:val="008F32DB"/>
    <w:rsid w:val="00900676"/>
    <w:rsid w:val="009007A2"/>
    <w:rsid w:val="00901E06"/>
    <w:rsid w:val="00903E59"/>
    <w:rsid w:val="009053D2"/>
    <w:rsid w:val="009057E1"/>
    <w:rsid w:val="00905A74"/>
    <w:rsid w:val="00922391"/>
    <w:rsid w:val="0092283D"/>
    <w:rsid w:val="00924DA2"/>
    <w:rsid w:val="009260D5"/>
    <w:rsid w:val="00926FF8"/>
    <w:rsid w:val="009341D8"/>
    <w:rsid w:val="0093515A"/>
    <w:rsid w:val="00943724"/>
    <w:rsid w:val="00943DF1"/>
    <w:rsid w:val="00945464"/>
    <w:rsid w:val="00945D12"/>
    <w:rsid w:val="0094692A"/>
    <w:rsid w:val="009471C4"/>
    <w:rsid w:val="00947371"/>
    <w:rsid w:val="0094776C"/>
    <w:rsid w:val="00952002"/>
    <w:rsid w:val="00954081"/>
    <w:rsid w:val="00960EFB"/>
    <w:rsid w:val="0096107D"/>
    <w:rsid w:val="00962993"/>
    <w:rsid w:val="009644E6"/>
    <w:rsid w:val="0096711E"/>
    <w:rsid w:val="00967887"/>
    <w:rsid w:val="00983A61"/>
    <w:rsid w:val="00983C2C"/>
    <w:rsid w:val="009852B2"/>
    <w:rsid w:val="00992C50"/>
    <w:rsid w:val="009A092B"/>
    <w:rsid w:val="009A1E7D"/>
    <w:rsid w:val="009A3CF8"/>
    <w:rsid w:val="009B0289"/>
    <w:rsid w:val="009B2485"/>
    <w:rsid w:val="009B4405"/>
    <w:rsid w:val="009B57A7"/>
    <w:rsid w:val="009B7187"/>
    <w:rsid w:val="009B75CD"/>
    <w:rsid w:val="009C2650"/>
    <w:rsid w:val="009C3C8F"/>
    <w:rsid w:val="009C5B8B"/>
    <w:rsid w:val="009D15A9"/>
    <w:rsid w:val="009D15D0"/>
    <w:rsid w:val="009D19EE"/>
    <w:rsid w:val="009D32FF"/>
    <w:rsid w:val="009D6226"/>
    <w:rsid w:val="009E178A"/>
    <w:rsid w:val="009E1922"/>
    <w:rsid w:val="009E1BA1"/>
    <w:rsid w:val="009E342B"/>
    <w:rsid w:val="009E3B16"/>
    <w:rsid w:val="009E5915"/>
    <w:rsid w:val="009E607E"/>
    <w:rsid w:val="009E75CB"/>
    <w:rsid w:val="009F1FBA"/>
    <w:rsid w:val="009F440C"/>
    <w:rsid w:val="009F4BF6"/>
    <w:rsid w:val="009F6378"/>
    <w:rsid w:val="00A053C9"/>
    <w:rsid w:val="00A1178B"/>
    <w:rsid w:val="00A11B89"/>
    <w:rsid w:val="00A15969"/>
    <w:rsid w:val="00A22E8B"/>
    <w:rsid w:val="00A258E1"/>
    <w:rsid w:val="00A3615B"/>
    <w:rsid w:val="00A40540"/>
    <w:rsid w:val="00A45FBE"/>
    <w:rsid w:val="00A4745E"/>
    <w:rsid w:val="00A533C4"/>
    <w:rsid w:val="00A54834"/>
    <w:rsid w:val="00A55128"/>
    <w:rsid w:val="00A62AF7"/>
    <w:rsid w:val="00A63756"/>
    <w:rsid w:val="00A67AC1"/>
    <w:rsid w:val="00A67DD4"/>
    <w:rsid w:val="00A71EC1"/>
    <w:rsid w:val="00A74A92"/>
    <w:rsid w:val="00A810B9"/>
    <w:rsid w:val="00A81900"/>
    <w:rsid w:val="00A84C0E"/>
    <w:rsid w:val="00A859C9"/>
    <w:rsid w:val="00A958C7"/>
    <w:rsid w:val="00AB6A4A"/>
    <w:rsid w:val="00AB7506"/>
    <w:rsid w:val="00AB7ACB"/>
    <w:rsid w:val="00AC0DEE"/>
    <w:rsid w:val="00AC3023"/>
    <w:rsid w:val="00AC4DD6"/>
    <w:rsid w:val="00AC6E42"/>
    <w:rsid w:val="00AC7DF0"/>
    <w:rsid w:val="00AD1566"/>
    <w:rsid w:val="00AD164C"/>
    <w:rsid w:val="00AD5704"/>
    <w:rsid w:val="00AD6877"/>
    <w:rsid w:val="00AE0305"/>
    <w:rsid w:val="00AE1817"/>
    <w:rsid w:val="00AE6112"/>
    <w:rsid w:val="00AE6D6F"/>
    <w:rsid w:val="00AE77CA"/>
    <w:rsid w:val="00AF0995"/>
    <w:rsid w:val="00AF2C6E"/>
    <w:rsid w:val="00AF4E32"/>
    <w:rsid w:val="00AF5A12"/>
    <w:rsid w:val="00AF66B4"/>
    <w:rsid w:val="00B02634"/>
    <w:rsid w:val="00B05B5A"/>
    <w:rsid w:val="00B13CA4"/>
    <w:rsid w:val="00B15DAF"/>
    <w:rsid w:val="00B17437"/>
    <w:rsid w:val="00B174A3"/>
    <w:rsid w:val="00B1769F"/>
    <w:rsid w:val="00B17A46"/>
    <w:rsid w:val="00B21388"/>
    <w:rsid w:val="00B21DF9"/>
    <w:rsid w:val="00B27DDB"/>
    <w:rsid w:val="00B32C8C"/>
    <w:rsid w:val="00B33325"/>
    <w:rsid w:val="00B40F96"/>
    <w:rsid w:val="00B44068"/>
    <w:rsid w:val="00B44E4D"/>
    <w:rsid w:val="00B46F99"/>
    <w:rsid w:val="00B50C6D"/>
    <w:rsid w:val="00B57A30"/>
    <w:rsid w:val="00B633E8"/>
    <w:rsid w:val="00B65124"/>
    <w:rsid w:val="00B6533D"/>
    <w:rsid w:val="00B71E0F"/>
    <w:rsid w:val="00B73856"/>
    <w:rsid w:val="00B74806"/>
    <w:rsid w:val="00B7481C"/>
    <w:rsid w:val="00B8716F"/>
    <w:rsid w:val="00B9356C"/>
    <w:rsid w:val="00B954DE"/>
    <w:rsid w:val="00BA44E3"/>
    <w:rsid w:val="00BA6BE1"/>
    <w:rsid w:val="00BB553A"/>
    <w:rsid w:val="00BB5944"/>
    <w:rsid w:val="00BB68D9"/>
    <w:rsid w:val="00BC5F5C"/>
    <w:rsid w:val="00BD2237"/>
    <w:rsid w:val="00BD306C"/>
    <w:rsid w:val="00BD3AA1"/>
    <w:rsid w:val="00BD7294"/>
    <w:rsid w:val="00BE27D9"/>
    <w:rsid w:val="00BE3FF9"/>
    <w:rsid w:val="00BE7EBC"/>
    <w:rsid w:val="00BF14B2"/>
    <w:rsid w:val="00BF368B"/>
    <w:rsid w:val="00BF4CEA"/>
    <w:rsid w:val="00C00D05"/>
    <w:rsid w:val="00C04F30"/>
    <w:rsid w:val="00C20831"/>
    <w:rsid w:val="00C20A87"/>
    <w:rsid w:val="00C211C3"/>
    <w:rsid w:val="00C22052"/>
    <w:rsid w:val="00C22496"/>
    <w:rsid w:val="00C30317"/>
    <w:rsid w:val="00C32C54"/>
    <w:rsid w:val="00C3345E"/>
    <w:rsid w:val="00C34716"/>
    <w:rsid w:val="00C353D5"/>
    <w:rsid w:val="00C55E77"/>
    <w:rsid w:val="00C61150"/>
    <w:rsid w:val="00C616E3"/>
    <w:rsid w:val="00C70FEF"/>
    <w:rsid w:val="00C76F32"/>
    <w:rsid w:val="00C81B06"/>
    <w:rsid w:val="00C831FC"/>
    <w:rsid w:val="00C963CC"/>
    <w:rsid w:val="00CA311F"/>
    <w:rsid w:val="00CA56E0"/>
    <w:rsid w:val="00CA64FE"/>
    <w:rsid w:val="00CB12AB"/>
    <w:rsid w:val="00CB145B"/>
    <w:rsid w:val="00CB1ADB"/>
    <w:rsid w:val="00CB55C8"/>
    <w:rsid w:val="00CC30EA"/>
    <w:rsid w:val="00CC7B9F"/>
    <w:rsid w:val="00CD2FEB"/>
    <w:rsid w:val="00CD4557"/>
    <w:rsid w:val="00CD53C1"/>
    <w:rsid w:val="00CE1ACB"/>
    <w:rsid w:val="00CE1F50"/>
    <w:rsid w:val="00CE251C"/>
    <w:rsid w:val="00CE2A7C"/>
    <w:rsid w:val="00CF09FF"/>
    <w:rsid w:val="00CF6476"/>
    <w:rsid w:val="00D20DD4"/>
    <w:rsid w:val="00D22EFD"/>
    <w:rsid w:val="00D2317A"/>
    <w:rsid w:val="00D26E14"/>
    <w:rsid w:val="00D315B3"/>
    <w:rsid w:val="00D35DBB"/>
    <w:rsid w:val="00D41768"/>
    <w:rsid w:val="00D42134"/>
    <w:rsid w:val="00D44D22"/>
    <w:rsid w:val="00D46415"/>
    <w:rsid w:val="00D475B7"/>
    <w:rsid w:val="00D47940"/>
    <w:rsid w:val="00D5170B"/>
    <w:rsid w:val="00D5521D"/>
    <w:rsid w:val="00D56591"/>
    <w:rsid w:val="00D56A5A"/>
    <w:rsid w:val="00D60A46"/>
    <w:rsid w:val="00D63897"/>
    <w:rsid w:val="00D65CE1"/>
    <w:rsid w:val="00D67EB3"/>
    <w:rsid w:val="00D70F69"/>
    <w:rsid w:val="00D7244F"/>
    <w:rsid w:val="00D73677"/>
    <w:rsid w:val="00D76BC7"/>
    <w:rsid w:val="00D770AD"/>
    <w:rsid w:val="00D814A6"/>
    <w:rsid w:val="00D86269"/>
    <w:rsid w:val="00D935D1"/>
    <w:rsid w:val="00D95FD6"/>
    <w:rsid w:val="00D96BB8"/>
    <w:rsid w:val="00DA1E10"/>
    <w:rsid w:val="00DA43B0"/>
    <w:rsid w:val="00DA7DF9"/>
    <w:rsid w:val="00DB07D9"/>
    <w:rsid w:val="00DB182B"/>
    <w:rsid w:val="00DB2E5D"/>
    <w:rsid w:val="00DB7B4D"/>
    <w:rsid w:val="00DC0010"/>
    <w:rsid w:val="00DC08AB"/>
    <w:rsid w:val="00DC0952"/>
    <w:rsid w:val="00DC435D"/>
    <w:rsid w:val="00DC4BF3"/>
    <w:rsid w:val="00DC4E1E"/>
    <w:rsid w:val="00DC51D6"/>
    <w:rsid w:val="00DD3750"/>
    <w:rsid w:val="00DE2AD7"/>
    <w:rsid w:val="00DE43C2"/>
    <w:rsid w:val="00DF33C4"/>
    <w:rsid w:val="00DF50AA"/>
    <w:rsid w:val="00DF5EA9"/>
    <w:rsid w:val="00E0135F"/>
    <w:rsid w:val="00E01806"/>
    <w:rsid w:val="00E02287"/>
    <w:rsid w:val="00E035A5"/>
    <w:rsid w:val="00E0417A"/>
    <w:rsid w:val="00E100AA"/>
    <w:rsid w:val="00E1155A"/>
    <w:rsid w:val="00E13585"/>
    <w:rsid w:val="00E13A5C"/>
    <w:rsid w:val="00E22778"/>
    <w:rsid w:val="00E2545F"/>
    <w:rsid w:val="00E2674D"/>
    <w:rsid w:val="00E269E8"/>
    <w:rsid w:val="00E34166"/>
    <w:rsid w:val="00E41251"/>
    <w:rsid w:val="00E41D3D"/>
    <w:rsid w:val="00E46A8F"/>
    <w:rsid w:val="00E47381"/>
    <w:rsid w:val="00E53C0D"/>
    <w:rsid w:val="00E55816"/>
    <w:rsid w:val="00E62503"/>
    <w:rsid w:val="00E63BCC"/>
    <w:rsid w:val="00E668D3"/>
    <w:rsid w:val="00E74548"/>
    <w:rsid w:val="00E8238E"/>
    <w:rsid w:val="00E922FC"/>
    <w:rsid w:val="00E95B13"/>
    <w:rsid w:val="00EA35CE"/>
    <w:rsid w:val="00EA3815"/>
    <w:rsid w:val="00EA41DB"/>
    <w:rsid w:val="00EA6539"/>
    <w:rsid w:val="00EB044F"/>
    <w:rsid w:val="00EB06A9"/>
    <w:rsid w:val="00EB082D"/>
    <w:rsid w:val="00EB1203"/>
    <w:rsid w:val="00EB31AF"/>
    <w:rsid w:val="00EB3C45"/>
    <w:rsid w:val="00EC2695"/>
    <w:rsid w:val="00EC5670"/>
    <w:rsid w:val="00EC6460"/>
    <w:rsid w:val="00EC66E7"/>
    <w:rsid w:val="00ED66DD"/>
    <w:rsid w:val="00EE0589"/>
    <w:rsid w:val="00EE2A62"/>
    <w:rsid w:val="00EE385B"/>
    <w:rsid w:val="00EE5B23"/>
    <w:rsid w:val="00EF33AA"/>
    <w:rsid w:val="00EF5D19"/>
    <w:rsid w:val="00EF6BF2"/>
    <w:rsid w:val="00F00D65"/>
    <w:rsid w:val="00F02996"/>
    <w:rsid w:val="00F04415"/>
    <w:rsid w:val="00F05ED5"/>
    <w:rsid w:val="00F11E9B"/>
    <w:rsid w:val="00F1331C"/>
    <w:rsid w:val="00F15BCF"/>
    <w:rsid w:val="00F21F66"/>
    <w:rsid w:val="00F3075B"/>
    <w:rsid w:val="00F322AE"/>
    <w:rsid w:val="00F328A0"/>
    <w:rsid w:val="00F34A53"/>
    <w:rsid w:val="00F35FEB"/>
    <w:rsid w:val="00F419CC"/>
    <w:rsid w:val="00F41B46"/>
    <w:rsid w:val="00F42AF3"/>
    <w:rsid w:val="00F46B33"/>
    <w:rsid w:val="00F50C6B"/>
    <w:rsid w:val="00F52D05"/>
    <w:rsid w:val="00F55473"/>
    <w:rsid w:val="00F61226"/>
    <w:rsid w:val="00F64E27"/>
    <w:rsid w:val="00F6639C"/>
    <w:rsid w:val="00F768FB"/>
    <w:rsid w:val="00F81B97"/>
    <w:rsid w:val="00F85496"/>
    <w:rsid w:val="00F869D8"/>
    <w:rsid w:val="00F87986"/>
    <w:rsid w:val="00F87D06"/>
    <w:rsid w:val="00F90F3A"/>
    <w:rsid w:val="00F91B72"/>
    <w:rsid w:val="00F928BC"/>
    <w:rsid w:val="00F94BAF"/>
    <w:rsid w:val="00F97842"/>
    <w:rsid w:val="00FA501F"/>
    <w:rsid w:val="00FA6DC7"/>
    <w:rsid w:val="00FB211E"/>
    <w:rsid w:val="00FB22EC"/>
    <w:rsid w:val="00FB5D93"/>
    <w:rsid w:val="00FC0CC0"/>
    <w:rsid w:val="00FC1F40"/>
    <w:rsid w:val="00FC2BEB"/>
    <w:rsid w:val="00FC3562"/>
    <w:rsid w:val="00FD2CA0"/>
    <w:rsid w:val="00FD45E9"/>
    <w:rsid w:val="00FD68A6"/>
    <w:rsid w:val="00FD7096"/>
    <w:rsid w:val="00FD7269"/>
    <w:rsid w:val="00FE3135"/>
    <w:rsid w:val="00FE337D"/>
    <w:rsid w:val="00FF28BA"/>
    <w:rsid w:val="00FF38DC"/>
    <w:rsid w:val="00FF4113"/>
    <w:rsid w:val="00FF4C81"/>
    <w:rsid w:val="00FF54CE"/>
    <w:rsid w:val="00FF56E5"/>
    <w:rsid w:val="00FF7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A73D8F"/>
  <w15:docId w15:val="{15F3B3F5-4DB8-449B-B0E4-4A595126B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9A092B"/>
    <w:rPr>
      <w:sz w:val="24"/>
      <w:szCs w:val="24"/>
    </w:rPr>
  </w:style>
  <w:style w:type="paragraph" w:styleId="1">
    <w:name w:val="heading 1"/>
    <w:basedOn w:val="a0"/>
    <w:next w:val="a0"/>
    <w:qFormat/>
    <w:rsid w:val="00117B29"/>
    <w:pPr>
      <w:keepNext/>
      <w:tabs>
        <w:tab w:val="left" w:pos="3315"/>
      </w:tabs>
      <w:jc w:val="center"/>
      <w:outlineLvl w:val="0"/>
    </w:pPr>
    <w:rPr>
      <w:b/>
      <w:bCs/>
    </w:rPr>
  </w:style>
  <w:style w:type="paragraph" w:styleId="2">
    <w:name w:val="heading 2"/>
    <w:basedOn w:val="a0"/>
    <w:next w:val="a0"/>
    <w:link w:val="20"/>
    <w:semiHidden/>
    <w:unhideWhenUsed/>
    <w:qFormat/>
    <w:rsid w:val="00E558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9A0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0"/>
    <w:rsid w:val="009A092B"/>
    <w:pPr>
      <w:tabs>
        <w:tab w:val="center" w:pos="4677"/>
        <w:tab w:val="right" w:pos="9355"/>
      </w:tabs>
    </w:pPr>
  </w:style>
  <w:style w:type="paragraph" w:styleId="a6">
    <w:name w:val="Balloon Text"/>
    <w:basedOn w:val="a0"/>
    <w:semiHidden/>
    <w:rsid w:val="002E4761"/>
    <w:rPr>
      <w:rFonts w:ascii="Tahoma" w:hAnsi="Tahoma" w:cs="Tahoma"/>
      <w:sz w:val="16"/>
      <w:szCs w:val="16"/>
    </w:rPr>
  </w:style>
  <w:style w:type="paragraph" w:styleId="a7">
    <w:name w:val="header"/>
    <w:basedOn w:val="a0"/>
    <w:rsid w:val="009E1BA1"/>
    <w:pPr>
      <w:tabs>
        <w:tab w:val="center" w:pos="4677"/>
        <w:tab w:val="right" w:pos="9355"/>
      </w:tabs>
    </w:pPr>
  </w:style>
  <w:style w:type="paragraph" w:styleId="a">
    <w:name w:val="List Bullet"/>
    <w:basedOn w:val="a0"/>
    <w:rsid w:val="00245DAA"/>
    <w:pPr>
      <w:numPr>
        <w:numId w:val="1"/>
      </w:numPr>
    </w:pPr>
  </w:style>
  <w:style w:type="character" w:styleId="a8">
    <w:name w:val="page number"/>
    <w:basedOn w:val="a1"/>
    <w:rsid w:val="00117B29"/>
  </w:style>
  <w:style w:type="character" w:styleId="a9">
    <w:name w:val="Hyperlink"/>
    <w:uiPriority w:val="99"/>
    <w:unhideWhenUsed/>
    <w:rsid w:val="000B4038"/>
    <w:rPr>
      <w:color w:val="0000FF"/>
      <w:u w:val="single"/>
    </w:rPr>
  </w:style>
  <w:style w:type="character" w:styleId="aa">
    <w:name w:val="FollowedHyperlink"/>
    <w:uiPriority w:val="99"/>
    <w:unhideWhenUsed/>
    <w:rsid w:val="000B4038"/>
    <w:rPr>
      <w:color w:val="800080"/>
      <w:u w:val="single"/>
    </w:rPr>
  </w:style>
  <w:style w:type="character" w:customStyle="1" w:styleId="20">
    <w:name w:val="Заголовок 2 Знак"/>
    <w:basedOn w:val="a1"/>
    <w:link w:val="2"/>
    <w:semiHidden/>
    <w:rsid w:val="00E558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b">
    <w:name w:val="List Paragraph"/>
    <w:basedOn w:val="a0"/>
    <w:uiPriority w:val="34"/>
    <w:qFormat/>
    <w:rsid w:val="00E5581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8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3404</Words>
  <Characters>23323</Characters>
  <Application>Microsoft Office Word</Application>
  <DocSecurity>0</DocSecurity>
  <Lines>194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Генеральному директору</vt:lpstr>
    </vt:vector>
  </TitlesOfParts>
  <Company>ОАО НК "РуссНефть"</Company>
  <LinksUpToDate>false</LinksUpToDate>
  <CharactersWithSpaces>26674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Генеральному директору</dc:title>
  <dc:creator>Администратор</dc:creator>
  <cp:lastModifiedBy>Гулидова Мария Андреевна</cp:lastModifiedBy>
  <cp:revision>15</cp:revision>
  <cp:lastPrinted>2024-08-26T09:58:00Z</cp:lastPrinted>
  <dcterms:created xsi:type="dcterms:W3CDTF">2024-07-25T13:50:00Z</dcterms:created>
  <dcterms:modified xsi:type="dcterms:W3CDTF">2024-10-17T12:08:00Z</dcterms:modified>
</cp:coreProperties>
</file>